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2FB0" w14:textId="28DB8B5E" w:rsidR="00F97579" w:rsidRPr="0040240E" w:rsidRDefault="0040240E" w:rsidP="003A12F0">
      <w:pPr>
        <w:tabs>
          <w:tab w:val="left" w:pos="419"/>
          <w:tab w:val="left" w:pos="2865"/>
          <w:tab w:val="center" w:pos="5233"/>
        </w:tabs>
        <w:spacing w:before="240"/>
        <w:rPr>
          <w:rFonts w:asciiTheme="minorHAnsi" w:hAnsiTheme="minorHAnsi" w:cstheme="minorHAnsi"/>
          <w:b/>
          <w:color w:val="FFFFFF" w:themeColor="background1"/>
          <w:spacing w:val="-4"/>
          <w:sz w:val="32"/>
          <w:szCs w:val="32"/>
        </w:rPr>
      </w:pPr>
      <w:r w:rsidRPr="0040240E">
        <w:rPr>
          <w:rFonts w:asciiTheme="minorHAnsi" w:hAnsiTheme="minorHAnsi" w:cstheme="minorHAnsi"/>
          <w:b/>
          <w:noProof/>
          <w:color w:val="FFFFFF" w:themeColor="background1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97E5F42" wp14:editId="40A9BBC0">
                <wp:simplePos x="0" y="0"/>
                <wp:positionH relativeFrom="column">
                  <wp:posOffset>-447675</wp:posOffset>
                </wp:positionH>
                <wp:positionV relativeFrom="paragraph">
                  <wp:posOffset>-40005</wp:posOffset>
                </wp:positionV>
                <wp:extent cx="7543800" cy="1095375"/>
                <wp:effectExtent l="0" t="0" r="0" b="9525"/>
                <wp:wrapNone/>
                <wp:docPr id="98910346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953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1A0BE9" id="Prostokąt 1" o:spid="_x0000_s1026" style="position:absolute;margin-left:-35.25pt;margin-top:-3.15pt;width:594pt;height:86.25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" fillcolor="#2967a1 [2148]" stroked="f">
                <v:fill color2="#9cc2e5 [1940]" rotate="t" angle="180" colors="0 #2a69a2;31457f #609ed6;1 #9dc3e6" focus="100%" type="gradient"/>
              </v:rect>
            </w:pict>
          </mc:Fallback>
        </mc:AlternateContent>
      </w:r>
      <w:r w:rsidR="005A743D" w:rsidRPr="0040240E">
        <w:rPr>
          <w:rFonts w:asciiTheme="minorHAnsi" w:hAnsiTheme="minorHAnsi" w:cstheme="minorHAnsi"/>
          <w:b/>
          <w:color w:val="FFFFFF" w:themeColor="background1"/>
          <w:spacing w:val="-4"/>
          <w:sz w:val="32"/>
          <w:szCs w:val="32"/>
        </w:rPr>
        <w:t xml:space="preserve">OGÓLNOMIEJSKIE </w:t>
      </w:r>
      <w:r w:rsidR="00F97579" w:rsidRPr="0040240E">
        <w:rPr>
          <w:rFonts w:asciiTheme="minorHAnsi" w:hAnsiTheme="minorHAnsi" w:cstheme="minorHAnsi"/>
          <w:b/>
          <w:color w:val="FFFFFF" w:themeColor="background1"/>
          <w:spacing w:val="-4"/>
          <w:sz w:val="32"/>
          <w:szCs w:val="32"/>
        </w:rPr>
        <w:t>KONSULTACJE SPOŁECZNE</w:t>
      </w:r>
    </w:p>
    <w:p w14:paraId="27F1608F" w14:textId="08C8D713" w:rsidR="00F97579" w:rsidRPr="0040240E" w:rsidRDefault="00C86A8A" w:rsidP="00CF56BA">
      <w:pPr>
        <w:tabs>
          <w:tab w:val="left" w:pos="419"/>
          <w:tab w:val="left" w:pos="2865"/>
          <w:tab w:val="center" w:pos="5233"/>
        </w:tabs>
        <w:rPr>
          <w:rFonts w:asciiTheme="minorHAnsi" w:hAnsiTheme="minorHAnsi" w:cstheme="minorHAnsi"/>
          <w:b/>
          <w:color w:val="FFFFFF" w:themeColor="background1"/>
          <w:spacing w:val="-4"/>
          <w:sz w:val="32"/>
          <w:szCs w:val="32"/>
        </w:rPr>
      </w:pPr>
      <w:r w:rsidRPr="0040240E">
        <w:rPr>
          <w:rFonts w:asciiTheme="minorHAnsi" w:hAnsiTheme="minorHAnsi" w:cstheme="minorHAnsi"/>
          <w:b/>
          <w:color w:val="FFFFFF" w:themeColor="background1"/>
          <w:spacing w:val="-4"/>
          <w:sz w:val="32"/>
          <w:szCs w:val="32"/>
        </w:rPr>
        <w:t xml:space="preserve">W SPRAWIE </w:t>
      </w:r>
      <w:r w:rsidR="008F7204" w:rsidRPr="008F7204">
        <w:rPr>
          <w:rFonts w:asciiTheme="minorHAnsi" w:hAnsiTheme="minorHAnsi" w:cstheme="minorHAnsi"/>
          <w:b/>
          <w:color w:val="FFFFFF" w:themeColor="background1"/>
          <w:spacing w:val="-4"/>
          <w:sz w:val="32"/>
          <w:szCs w:val="32"/>
        </w:rPr>
        <w:t xml:space="preserve">PROJEKTU </w:t>
      </w:r>
      <w:r w:rsidR="00AC3FF5">
        <w:rPr>
          <w:rFonts w:asciiTheme="minorHAnsi" w:hAnsiTheme="minorHAnsi" w:cstheme="minorHAnsi"/>
          <w:b/>
          <w:color w:val="FFFFFF" w:themeColor="background1"/>
          <w:spacing w:val="-4"/>
          <w:sz w:val="32"/>
          <w:szCs w:val="32"/>
        </w:rPr>
        <w:br/>
      </w:r>
      <w:r w:rsidR="008F7204" w:rsidRPr="008F7204">
        <w:rPr>
          <w:rFonts w:asciiTheme="minorHAnsi" w:hAnsiTheme="minorHAnsi" w:cstheme="minorHAnsi"/>
          <w:b/>
          <w:color w:val="FFFFFF" w:themeColor="background1"/>
          <w:spacing w:val="-4"/>
          <w:sz w:val="32"/>
          <w:szCs w:val="32"/>
        </w:rPr>
        <w:t xml:space="preserve">MIEJSKIEGO PLANU ADAPTACJI DO ZMIAN KLIMATU DLA </w:t>
      </w:r>
      <w:r w:rsidR="00FE3C5C">
        <w:rPr>
          <w:rFonts w:asciiTheme="minorHAnsi" w:hAnsiTheme="minorHAnsi" w:cstheme="minorHAnsi"/>
          <w:b/>
          <w:color w:val="FFFFFF" w:themeColor="background1"/>
          <w:spacing w:val="-4"/>
          <w:sz w:val="32"/>
          <w:szCs w:val="32"/>
        </w:rPr>
        <w:t>ŚWIECIA</w:t>
      </w:r>
      <w:r w:rsidR="008F7204" w:rsidRPr="008F7204">
        <w:rPr>
          <w:rFonts w:asciiTheme="minorHAnsi" w:hAnsiTheme="minorHAnsi" w:cstheme="minorHAnsi"/>
          <w:b/>
          <w:color w:val="FFFFFF" w:themeColor="background1"/>
          <w:spacing w:val="-4"/>
          <w:sz w:val="32"/>
          <w:szCs w:val="32"/>
        </w:rPr>
        <w:t xml:space="preserve"> </w:t>
      </w:r>
    </w:p>
    <w:p w14:paraId="72121DD2" w14:textId="3A2BDC3E" w:rsidR="0071218A" w:rsidRPr="00AD1311" w:rsidRDefault="0071218A" w:rsidP="00C4018C">
      <w:pPr>
        <w:tabs>
          <w:tab w:val="center" w:pos="4536"/>
        </w:tabs>
        <w:jc w:val="both"/>
        <w:rPr>
          <w:rFonts w:asciiTheme="minorHAnsi" w:hAnsiTheme="minorHAnsi" w:cstheme="minorHAnsi"/>
          <w:noProof/>
          <w:szCs w:val="24"/>
          <w:lang w:eastAsia="pl-PL"/>
        </w:rPr>
      </w:pPr>
    </w:p>
    <w:p w14:paraId="47C0F30C" w14:textId="77777777" w:rsidR="0040240E" w:rsidRDefault="0040240E" w:rsidP="0011323A">
      <w:pPr>
        <w:tabs>
          <w:tab w:val="center" w:pos="4536"/>
        </w:tabs>
        <w:rPr>
          <w:rFonts w:asciiTheme="minorHAnsi" w:hAnsiTheme="minorHAnsi" w:cstheme="minorHAnsi"/>
          <w:noProof/>
          <w:szCs w:val="24"/>
          <w:lang w:eastAsia="pl-PL"/>
        </w:rPr>
      </w:pPr>
    </w:p>
    <w:p w14:paraId="039BB960" w14:textId="77777777" w:rsidR="00642FE9" w:rsidRPr="00642FE9" w:rsidRDefault="00642FE9" w:rsidP="00642FE9">
      <w:pPr>
        <w:jc w:val="both"/>
        <w:rPr>
          <w:rFonts w:asciiTheme="minorHAnsi" w:hAnsiTheme="minorHAnsi" w:cstheme="minorHAnsi"/>
          <w:noProof/>
          <w:szCs w:val="24"/>
          <w:lang w:eastAsia="pl-PL"/>
        </w:rPr>
      </w:pPr>
      <w:r w:rsidRPr="00642FE9">
        <w:rPr>
          <w:rFonts w:asciiTheme="minorHAnsi" w:hAnsiTheme="minorHAnsi" w:cstheme="minorHAnsi"/>
          <w:noProof/>
          <w:szCs w:val="24"/>
          <w:lang w:eastAsia="pl-PL"/>
        </w:rPr>
        <w:t>Szanowni Mieszkańcy,</w:t>
      </w:r>
    </w:p>
    <w:p w14:paraId="36275A3F" w14:textId="77777777" w:rsidR="00642FE9" w:rsidRDefault="00642FE9" w:rsidP="00642FE9">
      <w:pPr>
        <w:jc w:val="both"/>
        <w:rPr>
          <w:rFonts w:asciiTheme="minorHAnsi" w:hAnsiTheme="minorHAnsi" w:cstheme="minorHAnsi"/>
          <w:noProof/>
          <w:szCs w:val="24"/>
          <w:lang w:eastAsia="pl-PL"/>
        </w:rPr>
      </w:pPr>
    </w:p>
    <w:p w14:paraId="4ACFA73B" w14:textId="51275E69" w:rsidR="00642FE9" w:rsidRPr="00642FE9" w:rsidRDefault="00642FE9" w:rsidP="00FE3C5C">
      <w:pPr>
        <w:rPr>
          <w:rFonts w:asciiTheme="minorHAnsi" w:hAnsiTheme="minorHAnsi" w:cstheme="minorHAnsi"/>
          <w:noProof/>
          <w:szCs w:val="24"/>
          <w:lang w:eastAsia="pl-PL"/>
        </w:rPr>
      </w:pPr>
      <w:r w:rsidRPr="00642FE9">
        <w:rPr>
          <w:rFonts w:asciiTheme="minorHAnsi" w:hAnsiTheme="minorHAnsi" w:cstheme="minorHAnsi"/>
          <w:noProof/>
          <w:szCs w:val="24"/>
          <w:lang w:eastAsia="pl-PL"/>
        </w:rPr>
        <w:t xml:space="preserve">zapraszamy do wypełnienia formularza konsultacyjnego dotyczącego założeń Miejskiego Planu Adaptacji do zmian klimatu dla </w:t>
      </w:r>
      <w:r w:rsidR="00FE3C5C">
        <w:rPr>
          <w:rFonts w:asciiTheme="minorHAnsi" w:hAnsiTheme="minorHAnsi" w:cstheme="minorHAnsi"/>
          <w:noProof/>
          <w:szCs w:val="24"/>
          <w:lang w:eastAsia="pl-PL"/>
        </w:rPr>
        <w:t>Świecia</w:t>
      </w:r>
      <w:r w:rsidRPr="00642FE9">
        <w:rPr>
          <w:rFonts w:asciiTheme="minorHAnsi" w:hAnsiTheme="minorHAnsi" w:cstheme="minorHAnsi"/>
          <w:noProof/>
          <w:szCs w:val="24"/>
          <w:lang w:eastAsia="pl-PL"/>
        </w:rPr>
        <w:t>.</w:t>
      </w:r>
    </w:p>
    <w:p w14:paraId="7AA37115" w14:textId="77777777" w:rsidR="00642FE9" w:rsidRDefault="00642FE9" w:rsidP="00642FE9">
      <w:pPr>
        <w:jc w:val="both"/>
        <w:rPr>
          <w:rFonts w:asciiTheme="minorHAnsi" w:hAnsiTheme="minorHAnsi" w:cstheme="minorHAnsi"/>
          <w:noProof/>
          <w:szCs w:val="24"/>
          <w:lang w:eastAsia="pl-PL"/>
        </w:rPr>
      </w:pPr>
    </w:p>
    <w:p w14:paraId="5BD7092B" w14:textId="38911F3C" w:rsidR="00642FE9" w:rsidRPr="00642FE9" w:rsidRDefault="00642FE9" w:rsidP="00642FE9">
      <w:pPr>
        <w:jc w:val="both"/>
        <w:rPr>
          <w:rFonts w:asciiTheme="minorHAnsi" w:hAnsiTheme="minorHAnsi" w:cstheme="minorHAnsi"/>
          <w:noProof/>
          <w:szCs w:val="24"/>
          <w:lang w:eastAsia="pl-PL"/>
        </w:rPr>
      </w:pPr>
      <w:r w:rsidRPr="00642FE9">
        <w:rPr>
          <w:rFonts w:asciiTheme="minorHAnsi" w:hAnsiTheme="minorHAnsi" w:cstheme="minorHAnsi"/>
          <w:noProof/>
          <w:szCs w:val="24"/>
          <w:lang w:eastAsia="pl-PL"/>
        </w:rPr>
        <w:t>Przed naszym miastem stoi wyzwanie dostosowania się do coraz bardziej odczuwalnych zjawisk</w:t>
      </w:r>
      <w:r>
        <w:rPr>
          <w:rFonts w:asciiTheme="minorHAnsi" w:hAnsiTheme="minorHAnsi" w:cstheme="minorHAnsi"/>
          <w:noProof/>
          <w:szCs w:val="24"/>
          <w:lang w:eastAsia="pl-PL"/>
        </w:rPr>
        <w:t xml:space="preserve"> </w:t>
      </w:r>
      <w:r w:rsidRPr="00642FE9">
        <w:rPr>
          <w:rFonts w:asciiTheme="minorHAnsi" w:hAnsiTheme="minorHAnsi" w:cstheme="minorHAnsi"/>
          <w:noProof/>
          <w:szCs w:val="24"/>
          <w:lang w:eastAsia="pl-PL"/>
        </w:rPr>
        <w:t>pogodowych, takich jak długotrwałe upały, intensywne opady czy okresy suszy. Miejski Plan Adaptacji</w:t>
      </w:r>
      <w:r>
        <w:rPr>
          <w:rFonts w:asciiTheme="minorHAnsi" w:hAnsiTheme="minorHAnsi" w:cstheme="minorHAnsi"/>
          <w:noProof/>
          <w:szCs w:val="24"/>
          <w:lang w:eastAsia="pl-PL"/>
        </w:rPr>
        <w:t xml:space="preserve"> </w:t>
      </w:r>
      <w:r w:rsidRPr="00642FE9">
        <w:rPr>
          <w:rFonts w:asciiTheme="minorHAnsi" w:hAnsiTheme="minorHAnsi" w:cstheme="minorHAnsi"/>
          <w:noProof/>
          <w:szCs w:val="24"/>
          <w:lang w:eastAsia="pl-PL"/>
        </w:rPr>
        <w:t>zakłada konkretne działania, które mają zwiększyć bezpieczeństwo i komfort życia mieszkańców. Chcemy</w:t>
      </w:r>
      <w:r>
        <w:rPr>
          <w:rFonts w:asciiTheme="minorHAnsi" w:hAnsiTheme="minorHAnsi" w:cstheme="minorHAnsi"/>
          <w:noProof/>
          <w:szCs w:val="24"/>
          <w:lang w:eastAsia="pl-PL"/>
        </w:rPr>
        <w:t xml:space="preserve"> </w:t>
      </w:r>
      <w:r w:rsidRPr="00642FE9">
        <w:rPr>
          <w:rFonts w:asciiTheme="minorHAnsi" w:hAnsiTheme="minorHAnsi" w:cstheme="minorHAnsi"/>
          <w:noProof/>
          <w:szCs w:val="24"/>
          <w:lang w:eastAsia="pl-PL"/>
        </w:rPr>
        <w:t>poprawić system gospodarowania wodą, wzbogacić przestrzeń miejską o więcej roślinności oraz zadbać</w:t>
      </w:r>
      <w:r>
        <w:rPr>
          <w:rFonts w:asciiTheme="minorHAnsi" w:hAnsiTheme="minorHAnsi" w:cstheme="minorHAnsi"/>
          <w:noProof/>
          <w:szCs w:val="24"/>
          <w:lang w:eastAsia="pl-PL"/>
        </w:rPr>
        <w:t xml:space="preserve"> </w:t>
      </w:r>
      <w:r w:rsidRPr="00642FE9">
        <w:rPr>
          <w:rFonts w:asciiTheme="minorHAnsi" w:hAnsiTheme="minorHAnsi" w:cstheme="minorHAnsi"/>
          <w:noProof/>
          <w:szCs w:val="24"/>
          <w:lang w:eastAsia="pl-PL"/>
        </w:rPr>
        <w:t>o</w:t>
      </w:r>
      <w:r>
        <w:rPr>
          <w:rFonts w:asciiTheme="minorHAnsi" w:hAnsiTheme="minorHAnsi" w:cstheme="minorHAnsi"/>
          <w:noProof/>
          <w:szCs w:val="24"/>
          <w:lang w:eastAsia="pl-PL"/>
        </w:rPr>
        <w:t> </w:t>
      </w:r>
      <w:r w:rsidRPr="00642FE9">
        <w:rPr>
          <w:rFonts w:asciiTheme="minorHAnsi" w:hAnsiTheme="minorHAnsi" w:cstheme="minorHAnsi"/>
          <w:noProof/>
          <w:szCs w:val="24"/>
          <w:lang w:eastAsia="pl-PL"/>
        </w:rPr>
        <w:t xml:space="preserve">czystsze powietrze. Plan obejmuje również inwestycje i działania edukacyjne, które pomogą lepiej przygotować </w:t>
      </w:r>
      <w:r w:rsidR="00FE3C5C">
        <w:rPr>
          <w:rFonts w:asciiTheme="minorHAnsi" w:hAnsiTheme="minorHAnsi" w:cstheme="minorHAnsi"/>
          <w:noProof/>
          <w:szCs w:val="24"/>
          <w:lang w:eastAsia="pl-PL"/>
        </w:rPr>
        <w:t>Świecie</w:t>
      </w:r>
      <w:r w:rsidRPr="00642FE9">
        <w:rPr>
          <w:rFonts w:asciiTheme="minorHAnsi" w:hAnsiTheme="minorHAnsi" w:cstheme="minorHAnsi"/>
          <w:noProof/>
          <w:szCs w:val="24"/>
          <w:lang w:eastAsia="pl-PL"/>
        </w:rPr>
        <w:t xml:space="preserve"> na zmieniające się warunki środowiskowe</w:t>
      </w:r>
      <w:r>
        <w:rPr>
          <w:rFonts w:asciiTheme="minorHAnsi" w:hAnsiTheme="minorHAnsi" w:cstheme="minorHAnsi"/>
          <w:noProof/>
          <w:szCs w:val="24"/>
          <w:lang w:eastAsia="pl-PL"/>
        </w:rPr>
        <w:t>.</w:t>
      </w:r>
    </w:p>
    <w:p w14:paraId="49F13DE8" w14:textId="77777777" w:rsidR="00642FE9" w:rsidRDefault="00642FE9" w:rsidP="00642FE9">
      <w:pPr>
        <w:jc w:val="both"/>
        <w:rPr>
          <w:rFonts w:asciiTheme="minorHAnsi" w:hAnsiTheme="minorHAnsi" w:cstheme="minorHAnsi"/>
          <w:noProof/>
          <w:szCs w:val="24"/>
          <w:lang w:eastAsia="pl-PL"/>
        </w:rPr>
      </w:pPr>
    </w:p>
    <w:p w14:paraId="3A491899" w14:textId="26F61786" w:rsidR="00E75ABC" w:rsidRPr="00DC0AE4" w:rsidRDefault="00642FE9" w:rsidP="00642FE9">
      <w:pPr>
        <w:jc w:val="both"/>
        <w:rPr>
          <w:rFonts w:asciiTheme="minorHAnsi" w:hAnsiTheme="minorHAnsi" w:cstheme="minorHAnsi"/>
          <w:noProof/>
          <w:szCs w:val="24"/>
          <w:lang w:eastAsia="pl-PL"/>
        </w:rPr>
      </w:pPr>
      <w:r w:rsidRPr="00642FE9">
        <w:rPr>
          <w:rFonts w:asciiTheme="minorHAnsi" w:hAnsiTheme="minorHAnsi" w:cstheme="minorHAnsi"/>
          <w:noProof/>
          <w:szCs w:val="24"/>
          <w:lang w:eastAsia="pl-PL"/>
        </w:rPr>
        <w:t>Chcielibyśmy poznać Państwa zdanie w tej sprawie</w:t>
      </w:r>
      <w:r w:rsidR="00E7171B" w:rsidRPr="00DC0AE4">
        <w:rPr>
          <w:rFonts w:asciiTheme="minorHAnsi" w:hAnsiTheme="minorHAnsi" w:cstheme="minorHAnsi"/>
          <w:noProof/>
          <w:szCs w:val="24"/>
          <w:lang w:eastAsia="pl-PL"/>
        </w:rPr>
        <w:t xml:space="preserve">. </w:t>
      </w:r>
    </w:p>
    <w:p w14:paraId="47C40040" w14:textId="77777777" w:rsidR="00E7171B" w:rsidRDefault="00E7171B" w:rsidP="003A12F0">
      <w:pPr>
        <w:jc w:val="both"/>
        <w:rPr>
          <w:rFonts w:asciiTheme="minorHAnsi" w:hAnsiTheme="minorHAnsi" w:cstheme="minorHAnsi"/>
          <w:noProof/>
          <w:color w:val="FF0000"/>
          <w:szCs w:val="24"/>
          <w:lang w:eastAsia="pl-PL"/>
        </w:rPr>
      </w:pPr>
    </w:p>
    <w:p w14:paraId="7F4ED1CC" w14:textId="10179E5D" w:rsidR="00E75ABC" w:rsidRPr="00DE1275" w:rsidRDefault="00E75ABC" w:rsidP="00AE1499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E75ABC">
        <w:rPr>
          <w:rFonts w:asciiTheme="minorHAnsi" w:hAnsiTheme="minorHAnsi" w:cstheme="minorHAnsi"/>
          <w:b/>
          <w:bCs/>
          <w:szCs w:val="24"/>
        </w:rPr>
        <w:t>Wypełniony formularz konsultacyjny można skł</w:t>
      </w:r>
      <w:r w:rsidRPr="00DE1275">
        <w:rPr>
          <w:rFonts w:asciiTheme="minorHAnsi" w:hAnsiTheme="minorHAnsi" w:cstheme="minorHAnsi"/>
          <w:b/>
          <w:bCs/>
          <w:szCs w:val="24"/>
        </w:rPr>
        <w:t xml:space="preserve">adać w dniach </w:t>
      </w:r>
      <w:r w:rsidR="00FE3C5C" w:rsidRPr="00DE1275">
        <w:rPr>
          <w:rFonts w:asciiTheme="minorHAnsi" w:hAnsiTheme="minorHAnsi" w:cstheme="minorHAnsi"/>
          <w:b/>
          <w:bCs/>
          <w:szCs w:val="24"/>
        </w:rPr>
        <w:t>9 – 30</w:t>
      </w:r>
      <w:r w:rsidRPr="00DE1275">
        <w:rPr>
          <w:rFonts w:asciiTheme="minorHAnsi" w:hAnsiTheme="minorHAnsi" w:cstheme="minorHAnsi"/>
          <w:b/>
          <w:bCs/>
          <w:szCs w:val="24"/>
        </w:rPr>
        <w:t xml:space="preserve"> </w:t>
      </w:r>
      <w:r w:rsidR="00FE3C5C" w:rsidRPr="00DE1275">
        <w:rPr>
          <w:rFonts w:asciiTheme="minorHAnsi" w:hAnsiTheme="minorHAnsi" w:cstheme="minorHAnsi"/>
          <w:b/>
          <w:bCs/>
          <w:szCs w:val="24"/>
        </w:rPr>
        <w:t>stycznia</w:t>
      </w:r>
      <w:r w:rsidRPr="00DE1275">
        <w:rPr>
          <w:rFonts w:asciiTheme="minorHAnsi" w:hAnsiTheme="minorHAnsi" w:cstheme="minorHAnsi"/>
          <w:b/>
          <w:bCs/>
          <w:szCs w:val="24"/>
        </w:rPr>
        <w:t xml:space="preserve"> 202</w:t>
      </w:r>
      <w:r w:rsidR="00FE3C5C" w:rsidRPr="00DE1275">
        <w:rPr>
          <w:rFonts w:asciiTheme="minorHAnsi" w:hAnsiTheme="minorHAnsi" w:cstheme="minorHAnsi"/>
          <w:b/>
          <w:bCs/>
          <w:szCs w:val="24"/>
        </w:rPr>
        <w:t>6</w:t>
      </w:r>
      <w:r w:rsidRPr="00DE1275">
        <w:rPr>
          <w:rFonts w:asciiTheme="minorHAnsi" w:hAnsiTheme="minorHAnsi" w:cstheme="minorHAnsi"/>
          <w:b/>
          <w:bCs/>
          <w:szCs w:val="24"/>
        </w:rPr>
        <w:t xml:space="preserve"> r.:</w:t>
      </w:r>
    </w:p>
    <w:p w14:paraId="0DD3884E" w14:textId="1F99B82E" w:rsidR="00E75ABC" w:rsidRPr="00DE1275" w:rsidRDefault="00E75ABC" w:rsidP="00AE1499">
      <w:pPr>
        <w:pStyle w:val="Akapitzlist"/>
        <w:numPr>
          <w:ilvl w:val="0"/>
          <w:numId w:val="23"/>
        </w:numPr>
        <w:suppressAutoHyphens/>
        <w:spacing w:before="120" w:after="120" w:line="276" w:lineRule="auto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DE1275">
        <w:rPr>
          <w:rFonts w:asciiTheme="minorHAnsi" w:eastAsia="Calibri" w:hAnsiTheme="minorHAnsi" w:cstheme="minorHAnsi"/>
          <w:color w:val="000000" w:themeColor="text1"/>
        </w:rPr>
        <w:t xml:space="preserve">za pomocą środków komunikacji elektronicznej na adres </w:t>
      </w:r>
      <w:hyperlink r:id="rId11" w:history="1">
        <w:r w:rsidR="00AE1499" w:rsidRPr="00DE1275">
          <w:rPr>
            <w:rStyle w:val="Hipercze"/>
            <w:rFonts w:ascii="Calibri" w:hAnsi="Calibri" w:cs="Calibri"/>
          </w:rPr>
          <w:t>mpa.konsultacje@fppenviro.pl</w:t>
        </w:r>
      </w:hyperlink>
      <w:r w:rsidRPr="00DE1275">
        <w:rPr>
          <w:rFonts w:asciiTheme="minorHAnsi" w:eastAsia="Calibri" w:hAnsiTheme="minorHAnsi" w:cstheme="minorHAnsi"/>
          <w:color w:val="000000" w:themeColor="text1"/>
        </w:rPr>
        <w:t>,</w:t>
      </w:r>
    </w:p>
    <w:p w14:paraId="13961571" w14:textId="0548F23B" w:rsidR="00E75ABC" w:rsidRPr="00DE1275" w:rsidRDefault="00E75ABC" w:rsidP="005576CF">
      <w:pPr>
        <w:pStyle w:val="Akapitzlist"/>
        <w:numPr>
          <w:ilvl w:val="0"/>
          <w:numId w:val="23"/>
        </w:numPr>
        <w:suppressAutoHyphens/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DE1275">
        <w:rPr>
          <w:rFonts w:asciiTheme="minorHAnsi" w:eastAsia="Calibri" w:hAnsiTheme="minorHAnsi" w:cstheme="minorHAnsi"/>
          <w:color w:val="000000" w:themeColor="text1"/>
        </w:rPr>
        <w:t xml:space="preserve">w formie papierowej w </w:t>
      </w:r>
      <w:r w:rsidR="008F7204" w:rsidRPr="00DE1275">
        <w:rPr>
          <w:rFonts w:ascii="Calibri" w:eastAsia="Calibri" w:hAnsi="Calibri" w:cs="Calibri"/>
          <w:color w:val="000000" w:themeColor="text1"/>
        </w:rPr>
        <w:t>Biurze Obsługi Mieszkańca Urzędu</w:t>
      </w:r>
      <w:r w:rsidR="0045456C" w:rsidRPr="00DE1275">
        <w:rPr>
          <w:rFonts w:ascii="Times New Roman" w:eastAsia="Calibri" w:hAnsi="Times New Roman"/>
          <w:szCs w:val="22"/>
        </w:rPr>
        <w:t xml:space="preserve"> </w:t>
      </w:r>
      <w:r w:rsidR="0045456C" w:rsidRPr="00DE1275">
        <w:rPr>
          <w:rFonts w:ascii="Calibri" w:eastAsia="Calibri" w:hAnsi="Calibri" w:cs="Calibri"/>
          <w:color w:val="000000" w:themeColor="text1"/>
        </w:rPr>
        <w:t>Miejskiego</w:t>
      </w:r>
      <w:r w:rsidR="008F7204" w:rsidRPr="00DE1275">
        <w:rPr>
          <w:rFonts w:ascii="Calibri" w:eastAsia="Calibri" w:hAnsi="Calibri" w:cs="Calibri"/>
          <w:color w:val="000000" w:themeColor="text1"/>
        </w:rPr>
        <w:t xml:space="preserve"> lub pocztą tradycyjną na adres</w:t>
      </w:r>
      <w:r w:rsidR="00FE3C5C" w:rsidRPr="00DE1275">
        <w:rPr>
          <w:rFonts w:ascii="Calibri" w:eastAsia="Calibri" w:hAnsi="Calibri" w:cs="Calibri"/>
          <w:color w:val="000000" w:themeColor="text1"/>
        </w:rPr>
        <w:t>:</w:t>
      </w:r>
      <w:r w:rsidR="008F7204" w:rsidRPr="00DE1275">
        <w:rPr>
          <w:rFonts w:ascii="Calibri" w:eastAsia="Calibri" w:hAnsi="Calibri" w:cs="Calibri"/>
          <w:color w:val="000000" w:themeColor="text1"/>
        </w:rPr>
        <w:t xml:space="preserve"> </w:t>
      </w:r>
      <w:r w:rsidR="00FE3C5C" w:rsidRPr="00DE1275">
        <w:rPr>
          <w:rFonts w:ascii="Calibri" w:eastAsia="Calibri" w:hAnsi="Calibri" w:cs="Calibri"/>
          <w:color w:val="000000" w:themeColor="text1"/>
        </w:rPr>
        <w:t>Urząd Miejski w Świeciu, ul. Wojska Polskiego 124, 86-100 Świecie</w:t>
      </w:r>
      <w:r w:rsidR="008F7204" w:rsidRPr="00DE1275">
        <w:rPr>
          <w:rFonts w:ascii="Calibri" w:eastAsia="Calibri" w:hAnsi="Calibri" w:cs="Calibri"/>
          <w:color w:val="000000" w:themeColor="text1"/>
        </w:rPr>
        <w:t>.</w:t>
      </w:r>
    </w:p>
    <w:p w14:paraId="7FC13A62" w14:textId="77777777" w:rsidR="00E75ABC" w:rsidRPr="00DE1275" w:rsidRDefault="00E75ABC" w:rsidP="00AE1499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DE1275">
        <w:rPr>
          <w:rFonts w:asciiTheme="minorHAnsi" w:hAnsiTheme="minorHAnsi" w:cstheme="minorHAnsi"/>
          <w:szCs w:val="24"/>
        </w:rPr>
        <w:t>Formularze konsultacyjne dostępne są:</w:t>
      </w:r>
    </w:p>
    <w:p w14:paraId="32E9B37E" w14:textId="37966AAD" w:rsidR="00E75ABC" w:rsidRPr="00DE1275" w:rsidRDefault="00E75ABC" w:rsidP="00AE1499">
      <w:pPr>
        <w:pStyle w:val="Akapitzlist"/>
        <w:numPr>
          <w:ilvl w:val="0"/>
          <w:numId w:val="23"/>
        </w:numPr>
        <w:suppressAutoHyphens/>
        <w:spacing w:before="120" w:line="276" w:lineRule="auto"/>
        <w:jc w:val="both"/>
        <w:rPr>
          <w:rFonts w:asciiTheme="minorHAnsi" w:hAnsiTheme="minorHAnsi" w:cstheme="minorHAnsi"/>
        </w:rPr>
      </w:pPr>
      <w:r w:rsidRPr="00DE1275">
        <w:rPr>
          <w:rFonts w:asciiTheme="minorHAnsi" w:eastAsia="Calibri" w:hAnsiTheme="minorHAnsi" w:cstheme="minorHAnsi"/>
          <w:color w:val="000000" w:themeColor="text1"/>
        </w:rPr>
        <w:t xml:space="preserve">w wersji papierowej udostępnianej w Urzędzie Miejskim </w:t>
      </w:r>
      <w:r w:rsidR="00FE3C5C" w:rsidRPr="00DE1275">
        <w:rPr>
          <w:rFonts w:asciiTheme="minorHAnsi" w:eastAsia="Calibri" w:hAnsiTheme="minorHAnsi" w:cstheme="minorHAnsi"/>
          <w:color w:val="000000" w:themeColor="text1"/>
        </w:rPr>
        <w:t>w Świeciu, ul. Wojska Polskiego 124, 86-100 Świecie</w:t>
      </w:r>
      <w:r w:rsidRPr="00DE1275">
        <w:rPr>
          <w:rFonts w:asciiTheme="minorHAnsi" w:eastAsia="Calibri" w:hAnsiTheme="minorHAnsi" w:cstheme="minorHAnsi"/>
          <w:color w:val="000000" w:themeColor="text1"/>
        </w:rPr>
        <w:t xml:space="preserve">, </w:t>
      </w:r>
      <w:r w:rsidR="0045456C" w:rsidRPr="00DE1275">
        <w:rPr>
          <w:rFonts w:asciiTheme="minorHAnsi" w:eastAsia="Calibri" w:hAnsiTheme="minorHAnsi" w:cstheme="minorHAnsi"/>
          <w:color w:val="000000" w:themeColor="text1"/>
        </w:rPr>
        <w:t xml:space="preserve">w </w:t>
      </w:r>
      <w:r w:rsidR="0045456C" w:rsidRPr="00DE1275">
        <w:rPr>
          <w:rFonts w:ascii="Calibri" w:eastAsia="Calibri" w:hAnsi="Calibri" w:cs="Calibri"/>
          <w:color w:val="000000" w:themeColor="text1"/>
        </w:rPr>
        <w:t>Biurze Obsługi Mieszkańca</w:t>
      </w:r>
      <w:r w:rsidRPr="00DE1275">
        <w:rPr>
          <w:rFonts w:asciiTheme="minorHAnsi" w:eastAsia="Calibri" w:hAnsiTheme="minorHAnsi" w:cstheme="minorHAnsi"/>
          <w:color w:val="000000" w:themeColor="text1"/>
        </w:rPr>
        <w:t>,</w:t>
      </w:r>
    </w:p>
    <w:p w14:paraId="0F3CFA79" w14:textId="0515F20F" w:rsidR="00483CD7" w:rsidRPr="00DE1275" w:rsidRDefault="00E75ABC" w:rsidP="00EA4434">
      <w:pPr>
        <w:pStyle w:val="Akapitzlist"/>
        <w:numPr>
          <w:ilvl w:val="0"/>
          <w:numId w:val="23"/>
        </w:numPr>
        <w:suppressAutoHyphens/>
        <w:spacing w:before="120" w:after="120" w:line="276" w:lineRule="auto"/>
        <w:rPr>
          <w:rFonts w:asciiTheme="minorHAnsi" w:hAnsiTheme="minorHAnsi" w:cstheme="minorHAnsi"/>
        </w:rPr>
      </w:pPr>
      <w:r w:rsidRPr="00DE1275">
        <w:rPr>
          <w:rFonts w:asciiTheme="minorHAnsi" w:eastAsia="Calibri" w:hAnsiTheme="minorHAnsi" w:cstheme="minorHAnsi"/>
          <w:color w:val="000000" w:themeColor="text1"/>
        </w:rPr>
        <w:t xml:space="preserve">na stronie internetowej: </w:t>
      </w:r>
      <w:hyperlink r:id="rId12" w:history="1">
        <w:r w:rsidR="00FE3C5C" w:rsidRPr="00DE1275">
          <w:rPr>
            <w:rStyle w:val="Hipercze"/>
            <w:rFonts w:asciiTheme="minorHAnsi" w:hAnsiTheme="minorHAnsi" w:cstheme="minorHAnsi"/>
          </w:rPr>
          <w:t>https://swiecie.konsultacjejst.pl/</w:t>
        </w:r>
      </w:hyperlink>
      <w:r w:rsidRPr="00DE1275">
        <w:rPr>
          <w:rFonts w:asciiTheme="minorHAnsi" w:hAnsiTheme="minorHAnsi" w:cstheme="minorHAnsi"/>
        </w:rPr>
        <w:t>,</w:t>
      </w:r>
      <w:r w:rsidR="00FE3C5C" w:rsidRPr="00DE1275">
        <w:rPr>
          <w:rFonts w:asciiTheme="minorHAnsi" w:hAnsiTheme="minorHAnsi" w:cstheme="minorHAnsi"/>
        </w:rPr>
        <w:t xml:space="preserve"> </w:t>
      </w:r>
      <w:hyperlink r:id="rId13" w:history="1">
        <w:r w:rsidR="00545B28" w:rsidRPr="00265505">
          <w:rPr>
            <w:rStyle w:val="Hipercze"/>
            <w:rFonts w:asciiTheme="minorHAnsi" w:hAnsiTheme="minorHAnsi" w:cstheme="minorHAnsi"/>
          </w:rPr>
          <w:t>https://bip.swiecie.eu/artykuly/163/konsultacje-spoleczn</w:t>
        </w:r>
        <w:r w:rsidR="00545B28" w:rsidRPr="00265505">
          <w:rPr>
            <w:rStyle w:val="Hipercze"/>
            <w:rFonts w:asciiTheme="minorHAnsi" w:hAnsiTheme="minorHAnsi" w:cstheme="minorHAnsi"/>
          </w:rPr>
          <w:t>e</w:t>
        </w:r>
      </w:hyperlink>
      <w:r w:rsidR="00545B28">
        <w:rPr>
          <w:rFonts w:asciiTheme="minorHAnsi" w:hAnsiTheme="minorHAnsi" w:cstheme="minorHAnsi"/>
        </w:rPr>
        <w:t xml:space="preserve"> </w:t>
      </w:r>
    </w:p>
    <w:p w14:paraId="6661D4CD" w14:textId="77777777" w:rsidR="00DE1275" w:rsidRDefault="00DE1275" w:rsidP="00AE1499">
      <w:pPr>
        <w:suppressAutoHyphens/>
        <w:spacing w:before="120" w:after="120" w:line="276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273E8041" w14:textId="010CE2B4" w:rsidR="00E75ABC" w:rsidRPr="00DE1275" w:rsidRDefault="00E75ABC" w:rsidP="00AE1499">
      <w:pPr>
        <w:suppressAutoHyphens/>
        <w:spacing w:before="120" w:after="120"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DE1275">
        <w:rPr>
          <w:rFonts w:asciiTheme="minorHAnsi" w:hAnsiTheme="minorHAnsi" w:cstheme="minorHAnsi"/>
          <w:b/>
          <w:bCs/>
          <w:szCs w:val="24"/>
        </w:rPr>
        <w:t xml:space="preserve">Weź udział w dyskusji publicznej! </w:t>
      </w:r>
    </w:p>
    <w:p w14:paraId="4C223DF0" w14:textId="7E147FEC" w:rsidR="00E75ABC" w:rsidRDefault="00E75ABC" w:rsidP="00AE1499">
      <w:pPr>
        <w:suppressAutoHyphens/>
        <w:spacing w:before="120" w:after="120"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DE1275">
        <w:rPr>
          <w:rFonts w:asciiTheme="minorHAnsi" w:hAnsiTheme="minorHAnsi" w:cstheme="minorHAnsi"/>
          <w:szCs w:val="24"/>
        </w:rPr>
        <w:t>Spotkanie konsultacyjne</w:t>
      </w:r>
      <w:r w:rsidR="008F7204" w:rsidRPr="00DE1275">
        <w:rPr>
          <w:rFonts w:asciiTheme="minorHAnsi" w:hAnsiTheme="minorHAnsi" w:cstheme="minorHAnsi"/>
          <w:szCs w:val="24"/>
        </w:rPr>
        <w:t xml:space="preserve"> </w:t>
      </w:r>
      <w:r w:rsidR="00483CD7" w:rsidRPr="00DE1275">
        <w:rPr>
          <w:rFonts w:asciiTheme="minorHAnsi" w:hAnsiTheme="minorHAnsi" w:cstheme="minorHAnsi"/>
          <w:szCs w:val="24"/>
        </w:rPr>
        <w:t xml:space="preserve">z mieszkańcami </w:t>
      </w:r>
      <w:r w:rsidRPr="00DE1275">
        <w:rPr>
          <w:rFonts w:asciiTheme="minorHAnsi" w:hAnsiTheme="minorHAnsi" w:cstheme="minorHAnsi"/>
          <w:szCs w:val="24"/>
        </w:rPr>
        <w:t xml:space="preserve">odbędzie się w dniu </w:t>
      </w:r>
      <w:r w:rsidR="00EA4434" w:rsidRPr="00DE1275">
        <w:rPr>
          <w:rFonts w:asciiTheme="minorHAnsi" w:hAnsiTheme="minorHAnsi" w:cstheme="minorHAnsi"/>
          <w:b/>
          <w:bCs/>
          <w:szCs w:val="24"/>
        </w:rPr>
        <w:t>19.01.2026</w:t>
      </w:r>
      <w:r w:rsidRPr="00DE1275">
        <w:rPr>
          <w:rFonts w:asciiTheme="minorHAnsi" w:hAnsiTheme="minorHAnsi" w:cstheme="minorHAnsi"/>
          <w:b/>
          <w:bCs/>
          <w:szCs w:val="24"/>
        </w:rPr>
        <w:t xml:space="preserve"> r. (</w:t>
      </w:r>
      <w:r w:rsidR="00EA4434" w:rsidRPr="00DE1275">
        <w:rPr>
          <w:rFonts w:asciiTheme="minorHAnsi" w:hAnsiTheme="minorHAnsi" w:cstheme="minorHAnsi"/>
          <w:b/>
          <w:bCs/>
          <w:szCs w:val="24"/>
        </w:rPr>
        <w:t>poniedziałek</w:t>
      </w:r>
      <w:r w:rsidRPr="00DE1275">
        <w:rPr>
          <w:rFonts w:asciiTheme="minorHAnsi" w:hAnsiTheme="minorHAnsi" w:cstheme="minorHAnsi"/>
          <w:b/>
          <w:bCs/>
          <w:szCs w:val="24"/>
        </w:rPr>
        <w:t>), o godzinie</w:t>
      </w:r>
      <w:r w:rsidR="00EA4434" w:rsidRPr="00DE1275">
        <w:rPr>
          <w:rFonts w:asciiTheme="minorHAnsi" w:hAnsiTheme="minorHAnsi" w:cstheme="minorHAnsi"/>
          <w:b/>
          <w:bCs/>
          <w:szCs w:val="24"/>
        </w:rPr>
        <w:t xml:space="preserve"> 16:00 – 17:00 </w:t>
      </w:r>
      <w:r w:rsidR="0045456C" w:rsidRPr="00DE1275">
        <w:rPr>
          <w:rFonts w:asciiTheme="minorHAnsi" w:hAnsiTheme="minorHAnsi" w:cstheme="minorHAnsi"/>
          <w:b/>
          <w:bCs/>
          <w:szCs w:val="24"/>
        </w:rPr>
        <w:t>lub</w:t>
      </w:r>
      <w:r w:rsidRPr="00DE1275">
        <w:rPr>
          <w:rFonts w:asciiTheme="minorHAnsi" w:hAnsiTheme="minorHAnsi" w:cstheme="minorHAnsi"/>
          <w:b/>
          <w:bCs/>
          <w:szCs w:val="24"/>
        </w:rPr>
        <w:t xml:space="preserve"> 17:00</w:t>
      </w:r>
      <w:r w:rsidR="008F7204" w:rsidRPr="00DE1275">
        <w:rPr>
          <w:rFonts w:asciiTheme="minorHAnsi" w:hAnsiTheme="minorHAnsi" w:cstheme="minorHAnsi"/>
          <w:b/>
          <w:bCs/>
          <w:szCs w:val="24"/>
        </w:rPr>
        <w:t xml:space="preserve"> – 18:00 </w:t>
      </w:r>
      <w:r w:rsidR="00483CD7" w:rsidRPr="00DE1275">
        <w:rPr>
          <w:rFonts w:asciiTheme="minorHAnsi" w:hAnsiTheme="minorHAnsi" w:cstheme="minorHAnsi"/>
          <w:b/>
          <w:bCs/>
          <w:szCs w:val="24"/>
        </w:rPr>
        <w:t xml:space="preserve">spotkanie online </w:t>
      </w:r>
      <w:r w:rsidR="008F7204" w:rsidRPr="00DE1275">
        <w:rPr>
          <w:rFonts w:asciiTheme="minorHAnsi" w:hAnsiTheme="minorHAnsi" w:cstheme="minorHAnsi"/>
          <w:b/>
          <w:bCs/>
          <w:szCs w:val="24"/>
        </w:rPr>
        <w:t>[</w:t>
      </w:r>
      <w:hyperlink r:id="rId14" w:history="1">
        <w:r w:rsidR="008F7204" w:rsidRPr="00DE1275">
          <w:rPr>
            <w:rStyle w:val="Hipercze"/>
            <w:rFonts w:asciiTheme="minorHAnsi" w:hAnsiTheme="minorHAnsi" w:cstheme="minorHAnsi"/>
            <w:b/>
            <w:bCs/>
            <w:szCs w:val="24"/>
          </w:rPr>
          <w:t>link do spotkania</w:t>
        </w:r>
      </w:hyperlink>
      <w:r w:rsidR="008F7204" w:rsidRPr="00DE1275">
        <w:rPr>
          <w:rFonts w:asciiTheme="minorHAnsi" w:hAnsiTheme="minorHAnsi" w:cstheme="minorHAnsi"/>
          <w:b/>
          <w:bCs/>
          <w:szCs w:val="24"/>
        </w:rPr>
        <w:t>]</w:t>
      </w:r>
    </w:p>
    <w:p w14:paraId="35057316" w14:textId="77777777" w:rsidR="00642FE9" w:rsidRDefault="00642FE9" w:rsidP="00AE1499">
      <w:pPr>
        <w:suppressAutoHyphens/>
        <w:spacing w:before="120" w:after="120" w:line="276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4AD02C60" w14:textId="77777777" w:rsidR="00642FE9" w:rsidRDefault="00642FE9" w:rsidP="00AE1499">
      <w:pPr>
        <w:suppressAutoHyphens/>
        <w:spacing w:before="120" w:after="120" w:line="276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4389F7A2" w14:textId="77777777" w:rsidR="00642FE9" w:rsidRDefault="00642FE9" w:rsidP="00AE1499">
      <w:pPr>
        <w:suppressAutoHyphens/>
        <w:spacing w:before="120" w:after="120" w:line="276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23FB3F07" w14:textId="2B599A63" w:rsidR="00C46551" w:rsidRDefault="00C46551" w:rsidP="00AE1499">
      <w:pPr>
        <w:suppressAutoHyphens/>
        <w:spacing w:before="120" w:after="120"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br w:type="page"/>
      </w:r>
    </w:p>
    <w:p w14:paraId="71A77077" w14:textId="77777777" w:rsidR="00642FE9" w:rsidRPr="00642FE9" w:rsidRDefault="00642FE9" w:rsidP="00642FE9">
      <w:pPr>
        <w:suppressAutoHyphens/>
        <w:spacing w:before="120" w:after="120"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642FE9">
        <w:rPr>
          <w:rFonts w:asciiTheme="minorHAnsi" w:hAnsiTheme="minorHAnsi" w:cstheme="minorHAnsi"/>
          <w:b/>
          <w:bCs/>
          <w:szCs w:val="24"/>
        </w:rPr>
        <w:lastRenderedPageBreak/>
        <w:t>METRYCZKA: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1724"/>
        <w:gridCol w:w="1869"/>
        <w:gridCol w:w="1842"/>
        <w:gridCol w:w="1843"/>
        <w:gridCol w:w="1252"/>
      </w:tblGrid>
      <w:tr w:rsidR="00C46551" w14:paraId="282CE490" w14:textId="77777777" w:rsidTr="00C46551">
        <w:trPr>
          <w:trHeight w:val="754"/>
        </w:trPr>
        <w:tc>
          <w:tcPr>
            <w:tcW w:w="1936" w:type="dxa"/>
          </w:tcPr>
          <w:p w14:paraId="3E424CFB" w14:textId="5406DA88" w:rsidR="00642FE9" w:rsidRDefault="00642FE9" w:rsidP="00642FE9">
            <w:pPr>
              <w:suppressAutoHyphens/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PRZEDZIAŁ WIEKOWY:</w:t>
            </w:r>
          </w:p>
        </w:tc>
        <w:tc>
          <w:tcPr>
            <w:tcW w:w="1724" w:type="dxa"/>
          </w:tcPr>
          <w:p w14:paraId="10900A56" w14:textId="41CBEC6A" w:rsidR="00642FE9" w:rsidRPr="00D97A3B" w:rsidRDefault="00C46551" w:rsidP="00642FE9">
            <w:pPr>
              <w:suppressAutoHyphens/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C46551">
              <w:rPr>
                <w:rFonts w:asciiTheme="minorHAnsi" w:hAnsiTheme="minorHAnsi" w:cstheme="minorHAnsi"/>
                <w:szCs w:val="24"/>
              </w:rPr>
              <w:t>□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97A3B" w:rsidRPr="00D97A3B">
              <w:rPr>
                <w:rFonts w:asciiTheme="minorHAnsi" w:hAnsiTheme="minorHAnsi" w:cstheme="minorHAnsi"/>
                <w:szCs w:val="24"/>
              </w:rPr>
              <w:t>do 25 lat</w:t>
            </w:r>
          </w:p>
        </w:tc>
        <w:tc>
          <w:tcPr>
            <w:tcW w:w="1869" w:type="dxa"/>
          </w:tcPr>
          <w:p w14:paraId="00E92DDC" w14:textId="6AAA26E1" w:rsidR="00642FE9" w:rsidRPr="00D97A3B" w:rsidRDefault="00C46551" w:rsidP="00642FE9">
            <w:pPr>
              <w:suppressAutoHyphens/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C46551">
              <w:rPr>
                <w:rFonts w:asciiTheme="minorHAnsi" w:hAnsiTheme="minorHAnsi" w:cstheme="minorHAnsi"/>
                <w:szCs w:val="24"/>
              </w:rPr>
              <w:t>□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97A3B" w:rsidRPr="00D97A3B">
              <w:rPr>
                <w:rFonts w:asciiTheme="minorHAnsi" w:hAnsiTheme="minorHAnsi" w:cstheme="minorHAnsi"/>
                <w:szCs w:val="24"/>
              </w:rPr>
              <w:t>od 26 do 39 lat</w:t>
            </w:r>
          </w:p>
        </w:tc>
        <w:tc>
          <w:tcPr>
            <w:tcW w:w="1842" w:type="dxa"/>
          </w:tcPr>
          <w:p w14:paraId="0C90EF45" w14:textId="068A815F" w:rsidR="00642FE9" w:rsidRPr="00D97A3B" w:rsidRDefault="00C46551" w:rsidP="00642FE9">
            <w:pPr>
              <w:suppressAutoHyphens/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C46551">
              <w:rPr>
                <w:rFonts w:asciiTheme="minorHAnsi" w:hAnsiTheme="minorHAnsi" w:cstheme="minorHAnsi"/>
                <w:szCs w:val="24"/>
              </w:rPr>
              <w:t>□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97A3B" w:rsidRPr="00D97A3B">
              <w:rPr>
                <w:rFonts w:asciiTheme="minorHAnsi" w:hAnsiTheme="minorHAnsi" w:cstheme="minorHAnsi"/>
                <w:szCs w:val="24"/>
              </w:rPr>
              <w:t>od 40 do 60 lat</w:t>
            </w:r>
          </w:p>
        </w:tc>
        <w:tc>
          <w:tcPr>
            <w:tcW w:w="1843" w:type="dxa"/>
          </w:tcPr>
          <w:p w14:paraId="2F37F333" w14:textId="0BD53061" w:rsidR="00642FE9" w:rsidRPr="00D97A3B" w:rsidRDefault="00C46551" w:rsidP="00642FE9">
            <w:pPr>
              <w:suppressAutoHyphens/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C46551">
              <w:rPr>
                <w:rFonts w:asciiTheme="minorHAnsi" w:hAnsiTheme="minorHAnsi" w:cstheme="minorHAnsi"/>
                <w:szCs w:val="24"/>
              </w:rPr>
              <w:t>□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97A3B" w:rsidRPr="00D97A3B">
              <w:rPr>
                <w:rFonts w:asciiTheme="minorHAnsi" w:hAnsiTheme="minorHAnsi" w:cstheme="minorHAnsi"/>
                <w:szCs w:val="24"/>
              </w:rPr>
              <w:t>powyżej 60 lat</w:t>
            </w:r>
          </w:p>
        </w:tc>
        <w:tc>
          <w:tcPr>
            <w:tcW w:w="1252" w:type="dxa"/>
          </w:tcPr>
          <w:p w14:paraId="1079B54C" w14:textId="77777777" w:rsidR="00642FE9" w:rsidRPr="00D97A3B" w:rsidRDefault="00642FE9" w:rsidP="00642FE9">
            <w:pPr>
              <w:suppressAutoHyphens/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46551" w14:paraId="1BAE3D3A" w14:textId="77777777" w:rsidTr="00C46551">
        <w:tc>
          <w:tcPr>
            <w:tcW w:w="1936" w:type="dxa"/>
          </w:tcPr>
          <w:p w14:paraId="5D493021" w14:textId="4186A9D3" w:rsidR="00642FE9" w:rsidRDefault="00642FE9" w:rsidP="00642FE9">
            <w:pPr>
              <w:suppressAutoHyphens/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WYKSZTAŁCENIE:</w:t>
            </w:r>
          </w:p>
        </w:tc>
        <w:tc>
          <w:tcPr>
            <w:tcW w:w="1724" w:type="dxa"/>
          </w:tcPr>
          <w:p w14:paraId="5BC852F1" w14:textId="6142CA9E" w:rsidR="00642FE9" w:rsidRPr="00D97A3B" w:rsidRDefault="00C46551" w:rsidP="00642FE9">
            <w:pPr>
              <w:suppressAutoHyphens/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C46551">
              <w:rPr>
                <w:rFonts w:asciiTheme="minorHAnsi" w:hAnsiTheme="minorHAnsi" w:cstheme="minorHAnsi"/>
                <w:szCs w:val="24"/>
              </w:rPr>
              <w:t>□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97A3B" w:rsidRPr="00D97A3B">
              <w:rPr>
                <w:rFonts w:asciiTheme="minorHAnsi" w:hAnsiTheme="minorHAnsi" w:cstheme="minorHAnsi"/>
                <w:szCs w:val="24"/>
              </w:rPr>
              <w:t>podstawowe</w:t>
            </w:r>
          </w:p>
        </w:tc>
        <w:tc>
          <w:tcPr>
            <w:tcW w:w="1869" w:type="dxa"/>
          </w:tcPr>
          <w:p w14:paraId="2F22CDC1" w14:textId="4EBBAEB8" w:rsidR="00642FE9" w:rsidRPr="00D97A3B" w:rsidRDefault="00C46551" w:rsidP="00642FE9">
            <w:pPr>
              <w:suppressAutoHyphens/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C46551">
              <w:rPr>
                <w:rFonts w:asciiTheme="minorHAnsi" w:hAnsiTheme="minorHAnsi" w:cstheme="minorHAnsi"/>
                <w:szCs w:val="24"/>
              </w:rPr>
              <w:t>□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97A3B" w:rsidRPr="00D97A3B">
              <w:rPr>
                <w:rFonts w:asciiTheme="minorHAnsi" w:hAnsiTheme="minorHAnsi" w:cstheme="minorHAnsi"/>
                <w:szCs w:val="24"/>
              </w:rPr>
              <w:t>gimnazjalne</w:t>
            </w:r>
          </w:p>
        </w:tc>
        <w:tc>
          <w:tcPr>
            <w:tcW w:w="1842" w:type="dxa"/>
          </w:tcPr>
          <w:p w14:paraId="653C35A9" w14:textId="25F21F6D" w:rsidR="00642FE9" w:rsidRPr="00D97A3B" w:rsidRDefault="00C46551" w:rsidP="00642FE9">
            <w:pPr>
              <w:suppressAutoHyphens/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C46551">
              <w:rPr>
                <w:rFonts w:asciiTheme="minorHAnsi" w:hAnsiTheme="minorHAnsi" w:cstheme="minorHAnsi"/>
                <w:szCs w:val="24"/>
              </w:rPr>
              <w:t>□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97A3B" w:rsidRPr="00D97A3B">
              <w:rPr>
                <w:rFonts w:asciiTheme="minorHAnsi" w:hAnsiTheme="minorHAnsi" w:cstheme="minorHAnsi"/>
                <w:szCs w:val="24"/>
              </w:rPr>
              <w:t>zawodowe</w:t>
            </w:r>
          </w:p>
        </w:tc>
        <w:tc>
          <w:tcPr>
            <w:tcW w:w="1843" w:type="dxa"/>
          </w:tcPr>
          <w:p w14:paraId="51E37859" w14:textId="2B3CF4D1" w:rsidR="00642FE9" w:rsidRPr="00D97A3B" w:rsidRDefault="00C46551" w:rsidP="00642FE9">
            <w:pPr>
              <w:suppressAutoHyphens/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C46551">
              <w:rPr>
                <w:rFonts w:asciiTheme="minorHAnsi" w:hAnsiTheme="minorHAnsi" w:cstheme="minorHAnsi"/>
                <w:szCs w:val="24"/>
              </w:rPr>
              <w:t>□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97A3B" w:rsidRPr="00D97A3B">
              <w:rPr>
                <w:rFonts w:asciiTheme="minorHAnsi" w:hAnsiTheme="minorHAnsi" w:cstheme="minorHAnsi"/>
                <w:szCs w:val="24"/>
              </w:rPr>
              <w:t>średnie</w:t>
            </w:r>
          </w:p>
        </w:tc>
        <w:tc>
          <w:tcPr>
            <w:tcW w:w="1252" w:type="dxa"/>
          </w:tcPr>
          <w:p w14:paraId="1E8CD403" w14:textId="09E06487" w:rsidR="00642FE9" w:rsidRPr="00D97A3B" w:rsidRDefault="00C46551" w:rsidP="00642FE9">
            <w:pPr>
              <w:suppressAutoHyphens/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C46551">
              <w:rPr>
                <w:rFonts w:asciiTheme="minorHAnsi" w:hAnsiTheme="minorHAnsi" w:cstheme="minorHAnsi"/>
                <w:szCs w:val="24"/>
              </w:rPr>
              <w:t>□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97A3B" w:rsidRPr="00D97A3B">
              <w:rPr>
                <w:rFonts w:asciiTheme="minorHAnsi" w:hAnsiTheme="minorHAnsi" w:cstheme="minorHAnsi"/>
                <w:szCs w:val="24"/>
              </w:rPr>
              <w:t>wyższe</w:t>
            </w:r>
          </w:p>
        </w:tc>
      </w:tr>
    </w:tbl>
    <w:p w14:paraId="3DE58858" w14:textId="2B534496" w:rsidR="00642FE9" w:rsidRDefault="00642FE9" w:rsidP="00642FE9">
      <w:pPr>
        <w:suppressAutoHyphens/>
        <w:spacing w:before="120" w:after="120"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642FE9">
        <w:rPr>
          <w:rFonts w:asciiTheme="minorHAnsi" w:hAnsiTheme="minorHAnsi" w:cstheme="minorHAnsi"/>
          <w:b/>
          <w:bCs/>
          <w:szCs w:val="24"/>
        </w:rPr>
        <w:t>Prosimy o wyrażenie uwag, opinii i propozycji:</w:t>
      </w:r>
    </w:p>
    <w:tbl>
      <w:tblPr>
        <w:tblStyle w:val="Tabela-Siatka"/>
        <w:tblW w:w="4946" w:type="pct"/>
        <w:tblLook w:val="04A0" w:firstRow="1" w:lastRow="0" w:firstColumn="1" w:lastColumn="0" w:noHBand="0" w:noVBand="1"/>
      </w:tblPr>
      <w:tblGrid>
        <w:gridCol w:w="10343"/>
      </w:tblGrid>
      <w:tr w:rsidR="00C46551" w14:paraId="5457C933" w14:textId="77777777" w:rsidTr="004153F3">
        <w:trPr>
          <w:trHeight w:val="9655"/>
        </w:trPr>
        <w:tc>
          <w:tcPr>
            <w:tcW w:w="5000" w:type="pct"/>
          </w:tcPr>
          <w:p w14:paraId="29CCB1C2" w14:textId="77777777" w:rsidR="00C46551" w:rsidRPr="00C46551" w:rsidRDefault="00C46551" w:rsidP="00C46551">
            <w:pPr>
              <w:suppressAutoHyphens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46551">
              <w:rPr>
                <w:rFonts w:asciiTheme="minorHAnsi" w:hAnsiTheme="minorHAnsi" w:cstheme="minorHAnsi"/>
                <w:b/>
                <w:bCs/>
                <w:szCs w:val="24"/>
              </w:rPr>
              <w:t xml:space="preserve">Treść uwag, opinii, propozycji (prosimy o czytelne wypełnienie drukowanymi literami oraz o podanie </w:t>
            </w:r>
          </w:p>
          <w:p w14:paraId="6B8E7CD4" w14:textId="2E7B2FBC" w:rsidR="00C46551" w:rsidRDefault="00C46551" w:rsidP="00C46551">
            <w:pPr>
              <w:suppressAutoHyphens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46551">
              <w:rPr>
                <w:rFonts w:asciiTheme="minorHAnsi" w:hAnsiTheme="minorHAnsi" w:cstheme="minorHAnsi"/>
                <w:b/>
                <w:bCs/>
                <w:szCs w:val="24"/>
              </w:rPr>
              <w:t>strony, numeru rozdziału lub podrozdziału, którego treść dotyczy)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:</w:t>
            </w:r>
          </w:p>
        </w:tc>
      </w:tr>
    </w:tbl>
    <w:p w14:paraId="11E3A4DC" w14:textId="77777777" w:rsidR="00C46551" w:rsidRDefault="00C46551" w:rsidP="00C46551">
      <w:pPr>
        <w:suppressAutoHyphens/>
        <w:spacing w:before="120" w:after="120" w:line="276" w:lineRule="auto"/>
        <w:ind w:left="708"/>
        <w:jc w:val="right"/>
        <w:rPr>
          <w:rFonts w:asciiTheme="minorHAnsi" w:hAnsiTheme="minorHAnsi" w:cstheme="minorHAnsi"/>
          <w:b/>
          <w:bCs/>
          <w:szCs w:val="24"/>
        </w:rPr>
      </w:pPr>
      <w:r w:rsidRPr="00C46551">
        <w:rPr>
          <w:rFonts w:asciiTheme="minorHAnsi" w:hAnsiTheme="minorHAnsi" w:cstheme="minorHAnsi"/>
          <w:b/>
          <w:bCs/>
          <w:szCs w:val="24"/>
        </w:rPr>
        <w:t>Bardzo dziękujemy za wypełnienie ankiety!</w:t>
      </w:r>
      <w:r w:rsidRPr="00C46551">
        <w:rPr>
          <w:rFonts w:asciiTheme="minorHAnsi" w:hAnsiTheme="minorHAnsi" w:cstheme="minorHAnsi"/>
          <w:b/>
          <w:bCs/>
          <w:szCs w:val="24"/>
        </w:rPr>
        <w:cr/>
      </w:r>
    </w:p>
    <w:sectPr w:rsidR="00C46551" w:rsidSect="00483CD7">
      <w:headerReference w:type="default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6" w:h="16838"/>
      <w:pgMar w:top="851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AB26" w14:textId="77777777" w:rsidR="000B5ACB" w:rsidRDefault="000B5ACB" w:rsidP="00B10B8C">
      <w:r>
        <w:separator/>
      </w:r>
    </w:p>
  </w:endnote>
  <w:endnote w:type="continuationSeparator" w:id="0">
    <w:p w14:paraId="0AEB9000" w14:textId="77777777" w:rsidR="000B5ACB" w:rsidRDefault="000B5ACB" w:rsidP="00B1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6136" w14:textId="08D3FCEC" w:rsidR="00483CD7" w:rsidRDefault="00483CD7">
    <w:pPr>
      <w:pStyle w:val="Stopka"/>
      <w:rPr>
        <w:noProof/>
        <w:lang w:eastAsia="pl-PL"/>
      </w:rPr>
    </w:pPr>
  </w:p>
  <w:tbl>
    <w:tblPr>
      <w:tblStyle w:val="Tabela-Siatka"/>
      <w:tblW w:w="508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834"/>
      <w:gridCol w:w="2802"/>
    </w:tblGrid>
    <w:tr w:rsidR="0003738F" w14:paraId="532BB5AF" w14:textId="77777777" w:rsidTr="00435FEC">
      <w:trPr>
        <w:trHeight w:val="1120"/>
      </w:trPr>
      <w:tc>
        <w:tcPr>
          <w:tcW w:w="3683" w:type="pct"/>
          <w:tcBorders>
            <w:right w:val="single" w:sz="4" w:space="0" w:color="auto"/>
          </w:tcBorders>
          <w:vAlign w:val="center"/>
        </w:tcPr>
        <w:p w14:paraId="14019D2B" w14:textId="77777777" w:rsidR="0003738F" w:rsidRDefault="0003738F" w:rsidP="0003738F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4EE5CD12" wp14:editId="60F904DA">
                <wp:extent cx="4123637" cy="432000"/>
                <wp:effectExtent l="0" t="0" r="0" b="6350"/>
                <wp:docPr id="1161530873" name="Obraz 11615308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1239" t="9970" r="1225" b="7779"/>
                        <a:stretch/>
                      </pic:blipFill>
                      <pic:spPr bwMode="auto">
                        <a:xfrm>
                          <a:off x="0" y="0"/>
                          <a:ext cx="4123637" cy="43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7" w:type="pct"/>
          <w:tcBorders>
            <w:left w:val="single" w:sz="4" w:space="0" w:color="auto"/>
          </w:tcBorders>
        </w:tcPr>
        <w:p w14:paraId="1CF737FD" w14:textId="77777777" w:rsidR="0003738F" w:rsidRDefault="0003738F" w:rsidP="0003738F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4C3C0CD1" wp14:editId="36C47DCD">
                <wp:extent cx="1453293" cy="576000"/>
                <wp:effectExtent l="0" t="0" r="0" b="0"/>
                <wp:docPr id="74874719" name="Obraz 748747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/>
                        <a:srcRect l="4838" t="7478" r="7003" b="11526"/>
                        <a:stretch/>
                      </pic:blipFill>
                      <pic:spPr bwMode="auto">
                        <a:xfrm>
                          <a:off x="0" y="0"/>
                          <a:ext cx="1453293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179A567" w14:textId="77777777" w:rsidR="0018728F" w:rsidRDefault="0018728F">
    <w:pPr>
      <w:pStyle w:val="Stopka"/>
      <w:rPr>
        <w:noProof/>
        <w:lang w:eastAsia="pl-PL"/>
      </w:rPr>
    </w:pPr>
  </w:p>
  <w:p w14:paraId="0B8390C3" w14:textId="77777777" w:rsidR="0018728F" w:rsidRDefault="0018728F">
    <w:pPr>
      <w:pStyle w:val="Stopka"/>
      <w:rPr>
        <w:noProof/>
        <w:lang w:eastAsia="pl-PL"/>
      </w:rPr>
    </w:pPr>
  </w:p>
  <w:p w14:paraId="4DD262C7" w14:textId="77777777" w:rsidR="0018728F" w:rsidRDefault="001872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7259" w14:textId="6AEF9646" w:rsidR="00483CD7" w:rsidRDefault="00483CD7">
    <w:pPr>
      <w:pStyle w:val="Stopk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464E263" wp14:editId="6650B12B">
          <wp:simplePos x="0" y="0"/>
          <wp:positionH relativeFrom="page">
            <wp:align>left</wp:align>
          </wp:positionH>
          <wp:positionV relativeFrom="paragraph">
            <wp:posOffset>-121920</wp:posOffset>
          </wp:positionV>
          <wp:extent cx="7541260" cy="1316990"/>
          <wp:effectExtent l="0" t="0" r="2540" b="0"/>
          <wp:wrapThrough wrapText="bothSides">
            <wp:wrapPolygon edited="0">
              <wp:start x="0" y="0"/>
              <wp:lineTo x="0" y="21246"/>
              <wp:lineTo x="21553" y="21246"/>
              <wp:lineTo x="21553" y="0"/>
              <wp:lineTo x="0" y="0"/>
            </wp:wrapPolygon>
          </wp:wrapThrough>
          <wp:docPr id="1457887536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056747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316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AA2C7" w14:textId="77777777" w:rsidR="000B5ACB" w:rsidRDefault="000B5ACB" w:rsidP="00B10B8C">
      <w:r>
        <w:separator/>
      </w:r>
    </w:p>
  </w:footnote>
  <w:footnote w:type="continuationSeparator" w:id="0">
    <w:p w14:paraId="70191781" w14:textId="77777777" w:rsidR="000B5ACB" w:rsidRDefault="000B5ACB" w:rsidP="00B10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08E93" w14:textId="21D70320" w:rsidR="00856DA9" w:rsidRPr="00FE3C5C" w:rsidRDefault="00FE3C5C" w:rsidP="00856DA9">
    <w:pPr>
      <w:tabs>
        <w:tab w:val="left" w:pos="284"/>
      </w:tabs>
      <w:spacing w:before="100" w:beforeAutospacing="1"/>
      <w:rPr>
        <w:rFonts w:asciiTheme="minorHAnsi" w:hAnsiTheme="minorHAnsi" w:cstheme="minorHAnsi"/>
        <w:b/>
        <w:bCs/>
        <w:sz w:val="20"/>
        <w:szCs w:val="20"/>
      </w:rPr>
    </w:pPr>
    <w:r w:rsidRPr="00FE3C5C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64384" behindDoc="1" locked="0" layoutInCell="1" allowOverlap="1" wp14:anchorId="03630945" wp14:editId="1F53C766">
          <wp:simplePos x="0" y="0"/>
          <wp:positionH relativeFrom="margin">
            <wp:posOffset>5707380</wp:posOffset>
          </wp:positionH>
          <wp:positionV relativeFrom="paragraph">
            <wp:posOffset>-318135</wp:posOffset>
          </wp:positionV>
          <wp:extent cx="609600" cy="723900"/>
          <wp:effectExtent l="0" t="0" r="0" b="0"/>
          <wp:wrapTight wrapText="bothSides">
            <wp:wrapPolygon edited="0">
              <wp:start x="0" y="0"/>
              <wp:lineTo x="0" y="18758"/>
              <wp:lineTo x="7425" y="21032"/>
              <wp:lineTo x="8775" y="21032"/>
              <wp:lineTo x="11475" y="21032"/>
              <wp:lineTo x="12825" y="21032"/>
              <wp:lineTo x="20925" y="18758"/>
              <wp:lineTo x="20925" y="0"/>
              <wp:lineTo x="0" y="0"/>
            </wp:wrapPolygon>
          </wp:wrapTight>
          <wp:docPr id="1131738346" name="Obraz 2" descr="Herb Świe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Świe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C5C">
      <w:rPr>
        <w:rFonts w:asciiTheme="minorHAnsi" w:hAnsiTheme="minorHAnsi" w:cstheme="minorHAnsi"/>
        <w:b/>
        <w:bCs/>
        <w:noProof/>
        <w:sz w:val="20"/>
        <w:szCs w:val="20"/>
      </w:rPr>
      <w:t>Urząd Miejski w Świeciu</w:t>
    </w:r>
  </w:p>
  <w:p w14:paraId="64B52DE2" w14:textId="71559061" w:rsidR="006C14A8" w:rsidRDefault="00FE3C5C">
    <w:pPr>
      <w:pStyle w:val="Nagwek"/>
      <w:rPr>
        <w:rFonts w:ascii="Calibri" w:hAnsi="Calibri" w:cs="Calibri"/>
        <w:b/>
        <w:bCs/>
        <w:sz w:val="20"/>
      </w:rPr>
    </w:pPr>
    <w:r w:rsidRPr="00FE3C5C">
      <w:rPr>
        <w:rFonts w:ascii="Calibri" w:hAnsi="Calibri" w:cs="Calibri"/>
        <w:b/>
        <w:bCs/>
        <w:sz w:val="20"/>
      </w:rPr>
      <w:t>ul. Wojska Polskiego 124</w:t>
    </w:r>
    <w:r>
      <w:rPr>
        <w:rFonts w:ascii="Calibri" w:hAnsi="Calibri" w:cs="Calibri"/>
        <w:b/>
        <w:bCs/>
        <w:sz w:val="20"/>
      </w:rPr>
      <w:t xml:space="preserve">, </w:t>
    </w:r>
    <w:r w:rsidRPr="00FE3C5C">
      <w:rPr>
        <w:rFonts w:ascii="Calibri" w:hAnsi="Calibri" w:cs="Calibri"/>
        <w:b/>
        <w:bCs/>
        <w:sz w:val="20"/>
      </w:rPr>
      <w:t>86-100 Świecie</w:t>
    </w:r>
  </w:p>
  <w:p w14:paraId="224BB1DE" w14:textId="77777777" w:rsidR="00FE3C5C" w:rsidRDefault="00FE3C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AA96" w14:textId="77777777" w:rsidR="00F2007F" w:rsidRPr="00C86A8A" w:rsidRDefault="00C86A8A" w:rsidP="00856DA9">
    <w:pPr>
      <w:tabs>
        <w:tab w:val="left" w:pos="284"/>
      </w:tabs>
      <w:spacing w:before="100" w:beforeAutospacing="1"/>
      <w:rPr>
        <w:rFonts w:ascii="Calibri" w:hAnsi="Calibri" w:cs="Calibri"/>
        <w:b/>
        <w:bCs/>
        <w:sz w:val="20"/>
      </w:rPr>
    </w:pPr>
    <w:r w:rsidRPr="00C86A8A">
      <w:rPr>
        <w:b/>
        <w:bCs/>
        <w:noProof/>
        <w:lang w:eastAsia="pl-PL"/>
      </w:rPr>
      <w:drawing>
        <wp:anchor distT="0" distB="0" distL="114300" distR="114300" simplePos="0" relativeHeight="251658240" behindDoc="0" locked="0" layoutInCell="1" allowOverlap="1" wp14:anchorId="3D491BB5" wp14:editId="38B8C7D8">
          <wp:simplePos x="0" y="0"/>
          <wp:positionH relativeFrom="column">
            <wp:posOffset>5175885</wp:posOffset>
          </wp:positionH>
          <wp:positionV relativeFrom="paragraph">
            <wp:posOffset>-231140</wp:posOffset>
          </wp:positionV>
          <wp:extent cx="1129408" cy="581025"/>
          <wp:effectExtent l="0" t="0" r="0" b="0"/>
          <wp:wrapNone/>
          <wp:docPr id="1500390504" name="Obraz 1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390504" name="Obraz 1" descr="Obraz zawierający Czcionka, tekst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408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007F" w:rsidRPr="00C86A8A">
      <w:rPr>
        <w:rFonts w:ascii="Calibri" w:hAnsi="Calibri" w:cs="Calibri"/>
        <w:b/>
        <w:bCs/>
        <w:sz w:val="20"/>
      </w:rPr>
      <w:t xml:space="preserve">Urząd Miejski w </w:t>
    </w:r>
    <w:r w:rsidRPr="00C86A8A">
      <w:rPr>
        <w:rFonts w:ascii="Calibri" w:hAnsi="Calibri" w:cs="Calibri"/>
        <w:b/>
        <w:bCs/>
        <w:sz w:val="20"/>
      </w:rPr>
      <w:t>Mielcu</w:t>
    </w:r>
  </w:p>
  <w:p w14:paraId="08C3209A" w14:textId="77777777" w:rsidR="00F2007F" w:rsidRPr="00C86A8A" w:rsidRDefault="00F2007F" w:rsidP="00856DA9">
    <w:pPr>
      <w:tabs>
        <w:tab w:val="left" w:pos="284"/>
      </w:tabs>
      <w:rPr>
        <w:rFonts w:ascii="Calibri" w:hAnsi="Calibri" w:cs="Calibri"/>
        <w:b/>
        <w:bCs/>
        <w:sz w:val="20"/>
      </w:rPr>
    </w:pPr>
    <w:r w:rsidRPr="00C86A8A">
      <w:rPr>
        <w:rFonts w:ascii="Calibri" w:hAnsi="Calibri" w:cs="Calibri"/>
        <w:b/>
        <w:bCs/>
        <w:sz w:val="20"/>
      </w:rPr>
      <w:t xml:space="preserve">ul. </w:t>
    </w:r>
    <w:r w:rsidR="00C86A8A" w:rsidRPr="00C86A8A">
      <w:rPr>
        <w:rFonts w:ascii="Calibri" w:hAnsi="Calibri" w:cs="Calibri"/>
        <w:b/>
        <w:bCs/>
        <w:sz w:val="20"/>
      </w:rPr>
      <w:t>Żeromskiego 26</w:t>
    </w:r>
    <w:r w:rsidRPr="00C86A8A">
      <w:rPr>
        <w:rFonts w:ascii="Calibri" w:hAnsi="Calibri" w:cs="Calibri"/>
        <w:b/>
        <w:bCs/>
        <w:sz w:val="20"/>
      </w:rPr>
      <w:t xml:space="preserve">, </w:t>
    </w:r>
    <w:r w:rsidR="00C86A8A" w:rsidRPr="00C86A8A">
      <w:rPr>
        <w:rFonts w:ascii="Calibri" w:hAnsi="Calibri" w:cs="Calibri"/>
        <w:b/>
        <w:bCs/>
        <w:sz w:val="20"/>
      </w:rPr>
      <w:t>39-300 Mielec</w:t>
    </w:r>
  </w:p>
  <w:p w14:paraId="40C65AD5" w14:textId="77777777" w:rsidR="00F2007F" w:rsidRDefault="00F200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32A"/>
    <w:multiLevelType w:val="hybridMultilevel"/>
    <w:tmpl w:val="5920B58A"/>
    <w:lvl w:ilvl="0" w:tplc="E624AD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73B7"/>
    <w:multiLevelType w:val="hybridMultilevel"/>
    <w:tmpl w:val="71BCB396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EE0B47"/>
    <w:multiLevelType w:val="hybridMultilevel"/>
    <w:tmpl w:val="AC1AD650"/>
    <w:lvl w:ilvl="0" w:tplc="0415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07F02A24"/>
    <w:multiLevelType w:val="hybridMultilevel"/>
    <w:tmpl w:val="E17CD8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7D4223"/>
    <w:multiLevelType w:val="hybridMultilevel"/>
    <w:tmpl w:val="F77CE8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866504"/>
    <w:multiLevelType w:val="hybridMultilevel"/>
    <w:tmpl w:val="0C50A348"/>
    <w:lvl w:ilvl="0" w:tplc="04150011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8D5345"/>
    <w:multiLevelType w:val="hybridMultilevel"/>
    <w:tmpl w:val="54967C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DE0BDC"/>
    <w:multiLevelType w:val="hybridMultilevel"/>
    <w:tmpl w:val="4E0CB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94E52"/>
    <w:multiLevelType w:val="hybridMultilevel"/>
    <w:tmpl w:val="B0622C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226DA"/>
    <w:multiLevelType w:val="hybridMultilevel"/>
    <w:tmpl w:val="8E3E6A0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302F95"/>
    <w:multiLevelType w:val="hybridMultilevel"/>
    <w:tmpl w:val="3168E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81F4B"/>
    <w:multiLevelType w:val="hybridMultilevel"/>
    <w:tmpl w:val="880A5A9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51B18A0"/>
    <w:multiLevelType w:val="hybridMultilevel"/>
    <w:tmpl w:val="6108C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24E56"/>
    <w:multiLevelType w:val="hybridMultilevel"/>
    <w:tmpl w:val="0ABC35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B84470"/>
    <w:multiLevelType w:val="hybridMultilevel"/>
    <w:tmpl w:val="678CC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16" w15:restartNumberingAfterBreak="0">
    <w:nsid w:val="53F22D8F"/>
    <w:multiLevelType w:val="hybridMultilevel"/>
    <w:tmpl w:val="FBF6CB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626815"/>
    <w:multiLevelType w:val="hybridMultilevel"/>
    <w:tmpl w:val="686C6A1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6854BC"/>
    <w:multiLevelType w:val="hybridMultilevel"/>
    <w:tmpl w:val="143C818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C182B20"/>
    <w:multiLevelType w:val="hybridMultilevel"/>
    <w:tmpl w:val="D37CC2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A712B8"/>
    <w:multiLevelType w:val="hybridMultilevel"/>
    <w:tmpl w:val="9120EEE0"/>
    <w:lvl w:ilvl="0" w:tplc="0415000F">
      <w:start w:val="1"/>
      <w:numFmt w:val="decimal"/>
      <w:lvlText w:val="%1."/>
      <w:lvlJc w:val="left"/>
      <w:pPr>
        <w:ind w:left="525" w:hanging="360"/>
      </w:p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2" w15:restartNumberingAfterBreak="0">
    <w:nsid w:val="73DF7AB9"/>
    <w:multiLevelType w:val="hybridMultilevel"/>
    <w:tmpl w:val="A0E2853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E03234"/>
    <w:multiLevelType w:val="hybridMultilevel"/>
    <w:tmpl w:val="44EC692A"/>
    <w:lvl w:ilvl="0" w:tplc="CA548F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C709F0"/>
    <w:multiLevelType w:val="hybridMultilevel"/>
    <w:tmpl w:val="78467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A21EC"/>
    <w:multiLevelType w:val="hybridMultilevel"/>
    <w:tmpl w:val="7B0E5D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6495797">
    <w:abstractNumId w:val="18"/>
  </w:num>
  <w:num w:numId="2" w16cid:durableId="1102264223">
    <w:abstractNumId w:val="14"/>
  </w:num>
  <w:num w:numId="3" w16cid:durableId="1412776246">
    <w:abstractNumId w:val="8"/>
  </w:num>
  <w:num w:numId="4" w16cid:durableId="589853731">
    <w:abstractNumId w:val="9"/>
  </w:num>
  <w:num w:numId="5" w16cid:durableId="1479809289">
    <w:abstractNumId w:val="22"/>
  </w:num>
  <w:num w:numId="6" w16cid:durableId="1555044238">
    <w:abstractNumId w:val="17"/>
  </w:num>
  <w:num w:numId="7" w16cid:durableId="270479050">
    <w:abstractNumId w:val="16"/>
  </w:num>
  <w:num w:numId="8" w16cid:durableId="1228954371">
    <w:abstractNumId w:val="0"/>
  </w:num>
  <w:num w:numId="9" w16cid:durableId="30763355">
    <w:abstractNumId w:val="7"/>
  </w:num>
  <w:num w:numId="10" w16cid:durableId="19471566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03141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5590894">
    <w:abstractNumId w:val="25"/>
  </w:num>
  <w:num w:numId="13" w16cid:durableId="781723940">
    <w:abstractNumId w:val="13"/>
  </w:num>
  <w:num w:numId="14" w16cid:durableId="1055810543">
    <w:abstractNumId w:val="1"/>
  </w:num>
  <w:num w:numId="15" w16cid:durableId="378208675">
    <w:abstractNumId w:val="5"/>
  </w:num>
  <w:num w:numId="16" w16cid:durableId="684743880">
    <w:abstractNumId w:val="2"/>
  </w:num>
  <w:num w:numId="17" w16cid:durableId="1037196927">
    <w:abstractNumId w:val="11"/>
  </w:num>
  <w:num w:numId="18" w16cid:durableId="971788479">
    <w:abstractNumId w:val="15"/>
  </w:num>
  <w:num w:numId="19" w16cid:durableId="804543536">
    <w:abstractNumId w:val="21"/>
  </w:num>
  <w:num w:numId="20" w16cid:durableId="1162936952">
    <w:abstractNumId w:val="19"/>
  </w:num>
  <w:num w:numId="21" w16cid:durableId="1684166019">
    <w:abstractNumId w:val="20"/>
  </w:num>
  <w:num w:numId="22" w16cid:durableId="2016108711">
    <w:abstractNumId w:val="23"/>
  </w:num>
  <w:num w:numId="23" w16cid:durableId="1761221243">
    <w:abstractNumId w:val="3"/>
  </w:num>
  <w:num w:numId="24" w16cid:durableId="1970040895">
    <w:abstractNumId w:val="4"/>
  </w:num>
  <w:num w:numId="25" w16cid:durableId="2096321804">
    <w:abstractNumId w:val="10"/>
  </w:num>
  <w:num w:numId="26" w16cid:durableId="1969168655">
    <w:abstractNumId w:val="6"/>
  </w:num>
  <w:num w:numId="27" w16cid:durableId="19638822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81A"/>
    <w:rsid w:val="000119E8"/>
    <w:rsid w:val="00014675"/>
    <w:rsid w:val="00024772"/>
    <w:rsid w:val="00024C4A"/>
    <w:rsid w:val="0002650E"/>
    <w:rsid w:val="000279D2"/>
    <w:rsid w:val="0003738F"/>
    <w:rsid w:val="000434DC"/>
    <w:rsid w:val="000449D6"/>
    <w:rsid w:val="0005133C"/>
    <w:rsid w:val="000569EA"/>
    <w:rsid w:val="00056D2D"/>
    <w:rsid w:val="00063329"/>
    <w:rsid w:val="00063A31"/>
    <w:rsid w:val="000729D1"/>
    <w:rsid w:val="000732BA"/>
    <w:rsid w:val="00074986"/>
    <w:rsid w:val="0008191B"/>
    <w:rsid w:val="0008643D"/>
    <w:rsid w:val="000909FA"/>
    <w:rsid w:val="00092E31"/>
    <w:rsid w:val="000B5ACB"/>
    <w:rsid w:val="000C15C8"/>
    <w:rsid w:val="000C561F"/>
    <w:rsid w:val="000D5DFB"/>
    <w:rsid w:val="000E578D"/>
    <w:rsid w:val="000E59B7"/>
    <w:rsid w:val="000E7574"/>
    <w:rsid w:val="000F3564"/>
    <w:rsid w:val="000F68D3"/>
    <w:rsid w:val="00103FA8"/>
    <w:rsid w:val="00104203"/>
    <w:rsid w:val="00104FAC"/>
    <w:rsid w:val="00106A5B"/>
    <w:rsid w:val="0011323A"/>
    <w:rsid w:val="0012665D"/>
    <w:rsid w:val="0014143E"/>
    <w:rsid w:val="001547D2"/>
    <w:rsid w:val="0015481A"/>
    <w:rsid w:val="00167FD6"/>
    <w:rsid w:val="0017705D"/>
    <w:rsid w:val="0018728F"/>
    <w:rsid w:val="001925C0"/>
    <w:rsid w:val="00197C8B"/>
    <w:rsid w:val="001B6981"/>
    <w:rsid w:val="001D33B6"/>
    <w:rsid w:val="001F3518"/>
    <w:rsid w:val="00212813"/>
    <w:rsid w:val="00212EAE"/>
    <w:rsid w:val="0021677E"/>
    <w:rsid w:val="00234E8A"/>
    <w:rsid w:val="0024046E"/>
    <w:rsid w:val="0024412C"/>
    <w:rsid w:val="0025026C"/>
    <w:rsid w:val="00253DAF"/>
    <w:rsid w:val="002554DA"/>
    <w:rsid w:val="00255C8A"/>
    <w:rsid w:val="002708EB"/>
    <w:rsid w:val="002713FC"/>
    <w:rsid w:val="0027478A"/>
    <w:rsid w:val="00277ED6"/>
    <w:rsid w:val="0029406D"/>
    <w:rsid w:val="00294918"/>
    <w:rsid w:val="00297D6F"/>
    <w:rsid w:val="002D7009"/>
    <w:rsid w:val="00307FC5"/>
    <w:rsid w:val="003148A1"/>
    <w:rsid w:val="00321153"/>
    <w:rsid w:val="003308B3"/>
    <w:rsid w:val="00333332"/>
    <w:rsid w:val="0034043E"/>
    <w:rsid w:val="0035662D"/>
    <w:rsid w:val="00374C67"/>
    <w:rsid w:val="00380E9B"/>
    <w:rsid w:val="00394AAF"/>
    <w:rsid w:val="003A12F0"/>
    <w:rsid w:val="003A4C03"/>
    <w:rsid w:val="003A6478"/>
    <w:rsid w:val="003B3D9F"/>
    <w:rsid w:val="003C5254"/>
    <w:rsid w:val="003D204C"/>
    <w:rsid w:val="003D2460"/>
    <w:rsid w:val="003E3492"/>
    <w:rsid w:val="003E3D57"/>
    <w:rsid w:val="003E6F7C"/>
    <w:rsid w:val="0040240E"/>
    <w:rsid w:val="00404DF9"/>
    <w:rsid w:val="00414F88"/>
    <w:rsid w:val="004153F3"/>
    <w:rsid w:val="0045456C"/>
    <w:rsid w:val="00465045"/>
    <w:rsid w:val="0047560A"/>
    <w:rsid w:val="00483CD7"/>
    <w:rsid w:val="004A7F7C"/>
    <w:rsid w:val="004B3132"/>
    <w:rsid w:val="004C03EB"/>
    <w:rsid w:val="004C34FD"/>
    <w:rsid w:val="004D3E9C"/>
    <w:rsid w:val="004E09B7"/>
    <w:rsid w:val="004E1846"/>
    <w:rsid w:val="004F7538"/>
    <w:rsid w:val="00504D26"/>
    <w:rsid w:val="005058AC"/>
    <w:rsid w:val="00540C72"/>
    <w:rsid w:val="00545B28"/>
    <w:rsid w:val="00557D61"/>
    <w:rsid w:val="0056157E"/>
    <w:rsid w:val="00570579"/>
    <w:rsid w:val="005816A2"/>
    <w:rsid w:val="005A32AD"/>
    <w:rsid w:val="005A743D"/>
    <w:rsid w:val="005B292C"/>
    <w:rsid w:val="005B5E91"/>
    <w:rsid w:val="005D7028"/>
    <w:rsid w:val="005F6CF3"/>
    <w:rsid w:val="005F7419"/>
    <w:rsid w:val="00611A6A"/>
    <w:rsid w:val="006129E2"/>
    <w:rsid w:val="00641987"/>
    <w:rsid w:val="006428C7"/>
    <w:rsid w:val="00642FE9"/>
    <w:rsid w:val="00644253"/>
    <w:rsid w:val="00652FF0"/>
    <w:rsid w:val="0065608B"/>
    <w:rsid w:val="00677938"/>
    <w:rsid w:val="00680FDC"/>
    <w:rsid w:val="00690FE1"/>
    <w:rsid w:val="006A381D"/>
    <w:rsid w:val="006B575E"/>
    <w:rsid w:val="006B6D20"/>
    <w:rsid w:val="006C14A8"/>
    <w:rsid w:val="006E65E4"/>
    <w:rsid w:val="0071148E"/>
    <w:rsid w:val="0071218A"/>
    <w:rsid w:val="00722224"/>
    <w:rsid w:val="0074235B"/>
    <w:rsid w:val="0077625C"/>
    <w:rsid w:val="007A2BF3"/>
    <w:rsid w:val="007A2E55"/>
    <w:rsid w:val="007A39EE"/>
    <w:rsid w:val="007B35C7"/>
    <w:rsid w:val="007D2D89"/>
    <w:rsid w:val="007D5970"/>
    <w:rsid w:val="007E0E41"/>
    <w:rsid w:val="007E62B2"/>
    <w:rsid w:val="007F069A"/>
    <w:rsid w:val="007F4DA6"/>
    <w:rsid w:val="00802BA4"/>
    <w:rsid w:val="0081216B"/>
    <w:rsid w:val="0081702F"/>
    <w:rsid w:val="00822781"/>
    <w:rsid w:val="008331D7"/>
    <w:rsid w:val="00833A4F"/>
    <w:rsid w:val="00845594"/>
    <w:rsid w:val="0085101C"/>
    <w:rsid w:val="00856DA9"/>
    <w:rsid w:val="0085741A"/>
    <w:rsid w:val="00881A4C"/>
    <w:rsid w:val="00881A74"/>
    <w:rsid w:val="00883C32"/>
    <w:rsid w:val="008B0CCE"/>
    <w:rsid w:val="008C310B"/>
    <w:rsid w:val="008D36DD"/>
    <w:rsid w:val="008F7204"/>
    <w:rsid w:val="00900FCD"/>
    <w:rsid w:val="009040BE"/>
    <w:rsid w:val="009078FC"/>
    <w:rsid w:val="009179E8"/>
    <w:rsid w:val="0093371D"/>
    <w:rsid w:val="009438B0"/>
    <w:rsid w:val="009649A2"/>
    <w:rsid w:val="0098141C"/>
    <w:rsid w:val="0098738E"/>
    <w:rsid w:val="009A14FA"/>
    <w:rsid w:val="009A4CAF"/>
    <w:rsid w:val="009B1910"/>
    <w:rsid w:val="009C44D3"/>
    <w:rsid w:val="009E37C4"/>
    <w:rsid w:val="00A059A9"/>
    <w:rsid w:val="00A06F57"/>
    <w:rsid w:val="00A10F98"/>
    <w:rsid w:val="00A13919"/>
    <w:rsid w:val="00A13C38"/>
    <w:rsid w:val="00A2346C"/>
    <w:rsid w:val="00A43B95"/>
    <w:rsid w:val="00A50844"/>
    <w:rsid w:val="00A51A8C"/>
    <w:rsid w:val="00A51B63"/>
    <w:rsid w:val="00A77E40"/>
    <w:rsid w:val="00A838B9"/>
    <w:rsid w:val="00A90BF0"/>
    <w:rsid w:val="00A97B2B"/>
    <w:rsid w:val="00AC3FF5"/>
    <w:rsid w:val="00AC5482"/>
    <w:rsid w:val="00AD1311"/>
    <w:rsid w:val="00AD3155"/>
    <w:rsid w:val="00AE1499"/>
    <w:rsid w:val="00AF26D5"/>
    <w:rsid w:val="00B04C57"/>
    <w:rsid w:val="00B10B8C"/>
    <w:rsid w:val="00B10F50"/>
    <w:rsid w:val="00B12835"/>
    <w:rsid w:val="00B32822"/>
    <w:rsid w:val="00B46365"/>
    <w:rsid w:val="00B51D00"/>
    <w:rsid w:val="00B551A9"/>
    <w:rsid w:val="00B64910"/>
    <w:rsid w:val="00B839B1"/>
    <w:rsid w:val="00BA4CD4"/>
    <w:rsid w:val="00BB6DD0"/>
    <w:rsid w:val="00BE1807"/>
    <w:rsid w:val="00BE434C"/>
    <w:rsid w:val="00BE6AA9"/>
    <w:rsid w:val="00BF76AE"/>
    <w:rsid w:val="00C02470"/>
    <w:rsid w:val="00C13584"/>
    <w:rsid w:val="00C168AC"/>
    <w:rsid w:val="00C232CB"/>
    <w:rsid w:val="00C303DB"/>
    <w:rsid w:val="00C31F2B"/>
    <w:rsid w:val="00C4018C"/>
    <w:rsid w:val="00C4029B"/>
    <w:rsid w:val="00C40861"/>
    <w:rsid w:val="00C42595"/>
    <w:rsid w:val="00C46551"/>
    <w:rsid w:val="00C73BD5"/>
    <w:rsid w:val="00C74DD1"/>
    <w:rsid w:val="00C86A8A"/>
    <w:rsid w:val="00C87634"/>
    <w:rsid w:val="00CA2563"/>
    <w:rsid w:val="00CA2EE5"/>
    <w:rsid w:val="00CC2424"/>
    <w:rsid w:val="00CC4854"/>
    <w:rsid w:val="00CC525D"/>
    <w:rsid w:val="00CD0963"/>
    <w:rsid w:val="00CE3885"/>
    <w:rsid w:val="00CE516E"/>
    <w:rsid w:val="00CE53A5"/>
    <w:rsid w:val="00CE6F8C"/>
    <w:rsid w:val="00CF56BA"/>
    <w:rsid w:val="00D0205C"/>
    <w:rsid w:val="00D13F30"/>
    <w:rsid w:val="00D22A31"/>
    <w:rsid w:val="00D23998"/>
    <w:rsid w:val="00D23C62"/>
    <w:rsid w:val="00D41780"/>
    <w:rsid w:val="00D45821"/>
    <w:rsid w:val="00D55031"/>
    <w:rsid w:val="00D61500"/>
    <w:rsid w:val="00D6548A"/>
    <w:rsid w:val="00D66000"/>
    <w:rsid w:val="00D76354"/>
    <w:rsid w:val="00D80D79"/>
    <w:rsid w:val="00D8108B"/>
    <w:rsid w:val="00D8125D"/>
    <w:rsid w:val="00D85092"/>
    <w:rsid w:val="00D9317E"/>
    <w:rsid w:val="00D96F03"/>
    <w:rsid w:val="00D97A3B"/>
    <w:rsid w:val="00DB0B98"/>
    <w:rsid w:val="00DC0AE4"/>
    <w:rsid w:val="00DC3B9E"/>
    <w:rsid w:val="00DE1275"/>
    <w:rsid w:val="00DE2C19"/>
    <w:rsid w:val="00DF08E7"/>
    <w:rsid w:val="00DF7E28"/>
    <w:rsid w:val="00E002D3"/>
    <w:rsid w:val="00E01629"/>
    <w:rsid w:val="00E06915"/>
    <w:rsid w:val="00E15586"/>
    <w:rsid w:val="00E222D6"/>
    <w:rsid w:val="00E23456"/>
    <w:rsid w:val="00E254B0"/>
    <w:rsid w:val="00E351A6"/>
    <w:rsid w:val="00E445E3"/>
    <w:rsid w:val="00E45195"/>
    <w:rsid w:val="00E65C4B"/>
    <w:rsid w:val="00E7171B"/>
    <w:rsid w:val="00E75ABC"/>
    <w:rsid w:val="00E805C9"/>
    <w:rsid w:val="00E85712"/>
    <w:rsid w:val="00E9163F"/>
    <w:rsid w:val="00E97812"/>
    <w:rsid w:val="00E97DAF"/>
    <w:rsid w:val="00EA4434"/>
    <w:rsid w:val="00EA5DDA"/>
    <w:rsid w:val="00EB61D7"/>
    <w:rsid w:val="00EC01B6"/>
    <w:rsid w:val="00ED2129"/>
    <w:rsid w:val="00EE7592"/>
    <w:rsid w:val="00F16256"/>
    <w:rsid w:val="00F2007F"/>
    <w:rsid w:val="00F255A1"/>
    <w:rsid w:val="00F27F45"/>
    <w:rsid w:val="00F3284B"/>
    <w:rsid w:val="00F37B5E"/>
    <w:rsid w:val="00F8612C"/>
    <w:rsid w:val="00F9393E"/>
    <w:rsid w:val="00F97579"/>
    <w:rsid w:val="00FB1057"/>
    <w:rsid w:val="00FC12B9"/>
    <w:rsid w:val="00FE3C5C"/>
    <w:rsid w:val="00FE7E81"/>
    <w:rsid w:val="00FF1E0C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68909"/>
  <w15:chartTrackingRefBased/>
  <w15:docId w15:val="{815EE0D5-D63F-4EFE-A3FB-6A7CF8DD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61F"/>
    <w:pPr>
      <w:ind w:left="720"/>
      <w:contextualSpacing/>
    </w:pPr>
    <w:rPr>
      <w:rFonts w:ascii="Cambria" w:eastAsia="MS ??" w:hAnsi="Cambria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24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C2424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3A6478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465045"/>
    <w:pPr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465045"/>
    <w:rPr>
      <w:rFonts w:eastAsia="Times New Roman"/>
      <w:sz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10B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0B8C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10B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0B8C"/>
    <w:rPr>
      <w:sz w:val="24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3333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33332"/>
    <w:rPr>
      <w:lang w:eastAsia="en-US"/>
    </w:rPr>
  </w:style>
  <w:style w:type="character" w:styleId="Odwoanieprzypisudolnego">
    <w:name w:val="footnote reference"/>
    <w:unhideWhenUsed/>
    <w:rsid w:val="00333332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6B6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6D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6D2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6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6D20"/>
    <w:rPr>
      <w:b/>
      <w:bCs/>
      <w:lang w:eastAsia="en-US"/>
    </w:rPr>
  </w:style>
  <w:style w:type="paragraph" w:styleId="Bezodstpw">
    <w:name w:val="No Spacing"/>
    <w:uiPriority w:val="1"/>
    <w:qFormat/>
    <w:rsid w:val="00307FC5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07FC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01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01B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01B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6548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5101C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101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720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42F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0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p.swiecie.eu/artykuly/163/konsultacje-spoleczn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wiecie.konsultacjejst.pl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pa.konsultacje@fppenviro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ams.microsoft.com/l/meetup-join/19%3ameeting_OTM0YTRlOTQtNmQ0Yi00ZmNjLTg5ODItMjJjMjIxYjEwOGM2%40thread.v2/0?context=%7b%22Tid%22%3a%22cd274662-ea2f-4b65-a9f5-c41d6c93e60a%22%2c%22Oid%22%3a%22297f695f-a86d-4a03-89f1-ff73eac91ec6%22%7d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81F4708F7384DA145346C4FA23912" ma:contentTypeVersion="13" ma:contentTypeDescription="Utwórz nowy dokument." ma:contentTypeScope="" ma:versionID="7a766a2d5192d9a002e8b7a1fc89bdc6">
  <xsd:schema xmlns:xsd="http://www.w3.org/2001/XMLSchema" xmlns:xs="http://www.w3.org/2001/XMLSchema" xmlns:p="http://schemas.microsoft.com/office/2006/metadata/properties" xmlns:ns2="206cc47d-e72b-4e17-903a-b6a1d095d27f" xmlns:ns3="23bbc192-a218-4577-bd4d-505bb3ef886f" targetNamespace="http://schemas.microsoft.com/office/2006/metadata/properties" ma:root="true" ma:fieldsID="b464ce08c6687d22bb9785a66e42917a" ns2:_="" ns3:_="">
    <xsd:import namespace="206cc47d-e72b-4e17-903a-b6a1d095d27f"/>
    <xsd:import namespace="23bbc192-a218-4577-bd4d-505bb3ef8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cc47d-e72b-4e17-903a-b6a1d095d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03dbf5b6-1bc3-4b03-a30b-85f2ba9d62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bc192-a218-4577-bd4d-505bb3ef88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6fb9c1-7c64-4691-800d-b9e9cf35f33f}" ma:internalName="TaxCatchAll" ma:showField="CatchAllData" ma:web="23bbc192-a218-4577-bd4d-505bb3ef8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bbc192-a218-4577-bd4d-505bb3ef886f" xsi:nil="true"/>
    <lcf76f155ced4ddcb4097134ff3c332f xmlns="206cc47d-e72b-4e17-903a-b6a1d095d27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101BF-6660-4655-96B2-D05F66810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cc47d-e72b-4e17-903a-b6a1d095d27f"/>
    <ds:schemaRef ds:uri="23bbc192-a218-4577-bd4d-505bb3ef8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A1318E-FB6F-4F4B-9912-59305C143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2C275-7197-4C7F-B54F-9AC9D427515C}">
  <ds:schemaRefs>
    <ds:schemaRef ds:uri="http://schemas.microsoft.com/office/2006/metadata/properties"/>
    <ds:schemaRef ds:uri="http://schemas.microsoft.com/office/infopath/2007/PartnerControls"/>
    <ds:schemaRef ds:uri="23bbc192-a218-4577-bd4d-505bb3ef886f"/>
    <ds:schemaRef ds:uri="206cc47d-e72b-4e17-903a-b6a1d095d27f"/>
  </ds:schemaRefs>
</ds:datastoreItem>
</file>

<file path=customXml/itemProps4.xml><?xml version="1.0" encoding="utf-8"?>
<ds:datastoreItem xmlns:ds="http://schemas.openxmlformats.org/officeDocument/2006/customXml" ds:itemID="{F2C85940-6D29-44C7-8D58-654216AB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Matanowska</dc:creator>
  <cp:keywords/>
  <dc:description/>
  <cp:lastModifiedBy>Natalia Golińska</cp:lastModifiedBy>
  <cp:revision>11</cp:revision>
  <cp:lastPrinted>2025-08-19T08:15:00Z</cp:lastPrinted>
  <dcterms:created xsi:type="dcterms:W3CDTF">2026-01-02T10:20:00Z</dcterms:created>
  <dcterms:modified xsi:type="dcterms:W3CDTF">2026-01-09T07:25:00Z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0x01010036F81F4708F7384DA145346C4FA23912</vt:lpwstr>
  </property>
  <property fmtid="{D5CDD505-2E9C-101B-9397-08002B2CF9AE}" pid="3" name="MediaServiceImageTags">
    <vt:lpwstr/>
  </property>
</Properties>
</file>